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D6" w:rsidRPr="009203F4" w:rsidRDefault="00455ED6" w:rsidP="009203F4">
      <w:pPr>
        <w:widowControl w:val="0"/>
        <w:autoSpaceDE w:val="0"/>
        <w:autoSpaceDN w:val="0"/>
        <w:adjustRightInd w:val="0"/>
        <w:spacing w:before="120" w:after="120"/>
        <w:outlineLvl w:val="0"/>
        <w:rPr>
          <w:rFonts w:ascii="Times New Roman" w:hAnsi="Times New Roman"/>
          <w:color w:val="000000"/>
          <w:sz w:val="28"/>
          <w:szCs w:val="28"/>
        </w:rPr>
      </w:pPr>
      <w:r w:rsidRPr="009203F4">
        <w:rPr>
          <w:rFonts w:ascii="Times New Roman" w:hAnsi="Times New Roman"/>
          <w:color w:val="000000"/>
          <w:sz w:val="28"/>
          <w:szCs w:val="28"/>
        </w:rPr>
        <w:t>Аты-жөні: Аман Байтілес Серікбайұлы</w:t>
      </w:r>
    </w:p>
    <w:p w:rsidR="00455ED6" w:rsidRPr="009203F4" w:rsidRDefault="00455ED6" w:rsidP="009203F4">
      <w:pPr>
        <w:widowControl w:val="0"/>
        <w:autoSpaceDE w:val="0"/>
        <w:autoSpaceDN w:val="0"/>
        <w:adjustRightInd w:val="0"/>
        <w:spacing w:before="120" w:after="120"/>
        <w:outlineLvl w:val="0"/>
        <w:rPr>
          <w:rFonts w:ascii="Times New Roman" w:hAnsi="Times New Roman"/>
          <w:color w:val="000000"/>
          <w:sz w:val="28"/>
          <w:szCs w:val="28"/>
        </w:rPr>
      </w:pPr>
      <w:r w:rsidRPr="009203F4">
        <w:rPr>
          <w:rFonts w:ascii="Times New Roman" w:hAnsi="Times New Roman"/>
          <w:color w:val="000000"/>
          <w:sz w:val="28"/>
          <w:szCs w:val="28"/>
        </w:rPr>
        <w:t xml:space="preserve">Ұйым атауы: «М.Ғабдуллин атындағы жалпы орта мектебі» мемлекеттік  </w:t>
      </w:r>
    </w:p>
    <w:p w:rsidR="00455ED6" w:rsidRPr="009203F4" w:rsidRDefault="00455ED6" w:rsidP="009203F4">
      <w:pPr>
        <w:widowControl w:val="0"/>
        <w:autoSpaceDE w:val="0"/>
        <w:autoSpaceDN w:val="0"/>
        <w:adjustRightInd w:val="0"/>
        <w:spacing w:before="120" w:after="120"/>
        <w:outlineLvl w:val="0"/>
        <w:rPr>
          <w:rFonts w:ascii="Times New Roman" w:hAnsi="Times New Roman"/>
          <w:color w:val="000000"/>
          <w:sz w:val="28"/>
          <w:szCs w:val="28"/>
        </w:rPr>
      </w:pPr>
      <w:r w:rsidRPr="009203F4">
        <w:rPr>
          <w:rFonts w:ascii="Times New Roman" w:hAnsi="Times New Roman"/>
          <w:color w:val="000000"/>
          <w:sz w:val="28"/>
          <w:szCs w:val="28"/>
        </w:rPr>
        <w:t xml:space="preserve">                        мекемесі</w:t>
      </w:r>
    </w:p>
    <w:p w:rsidR="00455ED6" w:rsidRPr="009203F4" w:rsidRDefault="0036594F" w:rsidP="009203F4">
      <w:pPr>
        <w:widowControl w:val="0"/>
        <w:autoSpaceDE w:val="0"/>
        <w:autoSpaceDN w:val="0"/>
        <w:adjustRightInd w:val="0"/>
        <w:spacing w:before="120" w:after="120"/>
        <w:outlineLvl w:val="0"/>
        <w:rPr>
          <w:rFonts w:ascii="Times New Roman" w:hAnsi="Times New Roman"/>
          <w:color w:val="000000"/>
          <w:sz w:val="28"/>
          <w:szCs w:val="28"/>
        </w:rPr>
      </w:pPr>
      <w:r>
        <w:rPr>
          <w:rFonts w:ascii="Times New Roman" w:hAnsi="Times New Roman"/>
          <w:color w:val="000000"/>
          <w:sz w:val="28"/>
          <w:szCs w:val="28"/>
        </w:rPr>
        <w:t>Лауазымы: 9</w:t>
      </w:r>
      <w:r w:rsidR="00455ED6" w:rsidRPr="009203F4">
        <w:rPr>
          <w:rFonts w:ascii="Times New Roman" w:hAnsi="Times New Roman"/>
          <w:color w:val="000000"/>
          <w:sz w:val="28"/>
          <w:szCs w:val="28"/>
        </w:rPr>
        <w:t>-сынып оқушысы</w:t>
      </w:r>
    </w:p>
    <w:p w:rsidR="00455ED6" w:rsidRPr="009203F4" w:rsidRDefault="00455ED6" w:rsidP="009203F4">
      <w:pPr>
        <w:widowControl w:val="0"/>
        <w:autoSpaceDE w:val="0"/>
        <w:autoSpaceDN w:val="0"/>
        <w:adjustRightInd w:val="0"/>
        <w:spacing w:before="120" w:after="120"/>
        <w:outlineLvl w:val="0"/>
        <w:rPr>
          <w:rFonts w:ascii="Times New Roman" w:hAnsi="Times New Roman"/>
          <w:color w:val="000000"/>
          <w:sz w:val="28"/>
          <w:szCs w:val="28"/>
        </w:rPr>
      </w:pPr>
      <w:r w:rsidRPr="009203F4">
        <w:rPr>
          <w:rFonts w:ascii="Times New Roman" w:hAnsi="Times New Roman"/>
          <w:color w:val="000000"/>
          <w:sz w:val="28"/>
          <w:szCs w:val="28"/>
        </w:rPr>
        <w:t>Секцияның  атауы: экономика ғылымдар</w:t>
      </w:r>
    </w:p>
    <w:p w:rsidR="00455ED6" w:rsidRPr="009203F4" w:rsidRDefault="00455ED6" w:rsidP="009203F4">
      <w:pPr>
        <w:widowControl w:val="0"/>
        <w:autoSpaceDE w:val="0"/>
        <w:autoSpaceDN w:val="0"/>
        <w:adjustRightInd w:val="0"/>
        <w:spacing w:before="120" w:after="120"/>
        <w:outlineLvl w:val="0"/>
        <w:rPr>
          <w:rFonts w:ascii="Times New Roman" w:hAnsi="Times New Roman"/>
          <w:color w:val="000000"/>
          <w:sz w:val="28"/>
          <w:szCs w:val="28"/>
        </w:rPr>
      </w:pPr>
      <w:r w:rsidRPr="009203F4">
        <w:rPr>
          <w:rFonts w:ascii="Times New Roman" w:hAnsi="Times New Roman"/>
          <w:color w:val="000000"/>
          <w:sz w:val="28"/>
          <w:szCs w:val="28"/>
        </w:rPr>
        <w:t xml:space="preserve">Мақаланың тақырыбы:  «Ауыл шаруашылығындағы кәсіпкерлік даму  </w:t>
      </w:r>
    </w:p>
    <w:p w:rsidR="00455ED6" w:rsidRPr="009203F4" w:rsidRDefault="00455ED6" w:rsidP="009203F4">
      <w:pPr>
        <w:widowControl w:val="0"/>
        <w:autoSpaceDE w:val="0"/>
        <w:autoSpaceDN w:val="0"/>
        <w:adjustRightInd w:val="0"/>
        <w:spacing w:before="120" w:after="120"/>
        <w:outlineLvl w:val="0"/>
        <w:rPr>
          <w:rFonts w:ascii="Times New Roman" w:hAnsi="Times New Roman"/>
          <w:color w:val="000000"/>
          <w:sz w:val="28"/>
          <w:szCs w:val="28"/>
        </w:rPr>
      </w:pPr>
      <w:r w:rsidRPr="009203F4">
        <w:rPr>
          <w:rFonts w:ascii="Times New Roman" w:hAnsi="Times New Roman"/>
          <w:color w:val="000000"/>
          <w:sz w:val="28"/>
          <w:szCs w:val="28"/>
        </w:rPr>
        <w:t xml:space="preserve">                                         стратегиясы»</w:t>
      </w:r>
    </w:p>
    <w:p w:rsidR="00455ED6" w:rsidRPr="009203F4" w:rsidRDefault="00455ED6" w:rsidP="009203F4">
      <w:pPr>
        <w:widowControl w:val="0"/>
        <w:autoSpaceDE w:val="0"/>
        <w:autoSpaceDN w:val="0"/>
        <w:adjustRightInd w:val="0"/>
        <w:spacing w:before="120" w:after="120"/>
        <w:outlineLvl w:val="0"/>
        <w:rPr>
          <w:rFonts w:ascii="Times New Roman" w:hAnsi="Times New Roman"/>
          <w:b/>
          <w:color w:val="000000"/>
          <w:sz w:val="28"/>
          <w:szCs w:val="28"/>
        </w:rPr>
      </w:pPr>
      <w:r w:rsidRPr="009203F4">
        <w:rPr>
          <w:rFonts w:ascii="Times New Roman" w:hAnsi="Times New Roman"/>
          <w:color w:val="000000"/>
          <w:sz w:val="28"/>
          <w:szCs w:val="28"/>
        </w:rPr>
        <w:t>Жұмыс  және  үй  телефоны: 5-62-87</w:t>
      </w:r>
    </w:p>
    <w:p w:rsidR="00455ED6" w:rsidRPr="009203F4" w:rsidRDefault="00455ED6" w:rsidP="00482479">
      <w:pPr>
        <w:rPr>
          <w:rFonts w:ascii="Arial" w:hAnsi="Arial" w:cs="Arial"/>
          <w:color w:val="365F91"/>
          <w:sz w:val="28"/>
          <w:szCs w:val="28"/>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p>
    <w:p w:rsidR="00455ED6" w:rsidRPr="00482479" w:rsidRDefault="00455ED6" w:rsidP="009203F4">
      <w:pPr>
        <w:jc w:val="center"/>
        <w:rPr>
          <w:rFonts w:ascii="Times New Roman" w:hAnsi="Times New Roman"/>
          <w:color w:val="0D0D0D"/>
          <w:sz w:val="28"/>
          <w:szCs w:val="28"/>
          <w:lang w:val="kk-KZ"/>
        </w:rPr>
      </w:pPr>
      <w:r w:rsidRPr="00482479">
        <w:rPr>
          <w:rFonts w:ascii="Times New Roman" w:hAnsi="Times New Roman"/>
          <w:color w:val="0D0D0D"/>
          <w:sz w:val="28"/>
          <w:szCs w:val="28"/>
          <w:lang w:val="kk-KZ"/>
        </w:rPr>
        <w:lastRenderedPageBreak/>
        <w:t>"Ауыл шаруашылығындағы кәсіпкерлік даму стратегиясы"</w:t>
      </w:r>
    </w:p>
    <w:p w:rsidR="00455ED6" w:rsidRPr="00482479" w:rsidRDefault="00455ED6" w:rsidP="00482479">
      <w:pPr>
        <w:jc w:val="center"/>
        <w:rPr>
          <w:rFonts w:ascii="Times New Roman" w:hAnsi="Times New Roman"/>
          <w:color w:val="0D0D0D"/>
          <w:sz w:val="28"/>
          <w:szCs w:val="28"/>
          <w:lang w:val="kk-KZ"/>
        </w:rPr>
      </w:pPr>
    </w:p>
    <w:p w:rsidR="00455ED6" w:rsidRDefault="00455ED6" w:rsidP="00482479">
      <w:pPr>
        <w:rPr>
          <w:rFonts w:ascii="Times New Roman" w:hAnsi="Times New Roman"/>
          <w:color w:val="0D0D0D"/>
          <w:sz w:val="28"/>
          <w:szCs w:val="28"/>
          <w:lang w:val="kk-KZ"/>
        </w:rPr>
      </w:pPr>
      <w:r w:rsidRPr="00482479">
        <w:rPr>
          <w:rFonts w:ascii="Times New Roman" w:hAnsi="Times New Roman"/>
          <w:color w:val="0D0D0D"/>
          <w:sz w:val="28"/>
          <w:szCs w:val="28"/>
          <w:lang w:val="kk-KZ"/>
        </w:rPr>
        <w:t xml:space="preserve">                        Аман Байтілес Серікбайұлы   </w:t>
      </w:r>
    </w:p>
    <w:p w:rsidR="00455ED6" w:rsidRDefault="00455ED6" w:rsidP="00482479">
      <w:pPr>
        <w:rPr>
          <w:rFonts w:ascii="Times New Roman" w:hAnsi="Times New Roman"/>
          <w:color w:val="0D0D0D"/>
          <w:sz w:val="28"/>
          <w:szCs w:val="28"/>
          <w:lang w:val="kk-KZ"/>
        </w:rPr>
      </w:pPr>
      <w:r w:rsidRPr="00482479">
        <w:rPr>
          <w:rFonts w:ascii="Times New Roman" w:hAnsi="Times New Roman"/>
          <w:color w:val="0D0D0D"/>
          <w:sz w:val="28"/>
          <w:szCs w:val="28"/>
          <w:lang w:val="kk-KZ"/>
        </w:rPr>
        <w:t xml:space="preserve"> «М. Ғабдуллин атындағы жалпы орта мектебі» мемлекеттік мекемесінің </w:t>
      </w:r>
    </w:p>
    <w:p w:rsidR="00455ED6" w:rsidRDefault="00455ED6" w:rsidP="00482479">
      <w:pPr>
        <w:rPr>
          <w:rFonts w:ascii="Times New Roman" w:hAnsi="Times New Roman"/>
          <w:color w:val="0D0D0D"/>
          <w:sz w:val="28"/>
          <w:szCs w:val="28"/>
          <w:lang w:val="kk-KZ"/>
        </w:rPr>
      </w:pPr>
      <w:r>
        <w:rPr>
          <w:rFonts w:ascii="Times New Roman" w:hAnsi="Times New Roman"/>
          <w:color w:val="0D0D0D"/>
          <w:sz w:val="28"/>
          <w:szCs w:val="28"/>
          <w:lang w:val="kk-KZ"/>
        </w:rPr>
        <w:t xml:space="preserve">   </w:t>
      </w:r>
      <w:r w:rsidR="0036594F">
        <w:rPr>
          <w:rFonts w:ascii="Times New Roman" w:hAnsi="Times New Roman"/>
          <w:color w:val="0D0D0D"/>
          <w:sz w:val="28"/>
          <w:szCs w:val="28"/>
          <w:lang w:val="kk-KZ"/>
        </w:rPr>
        <w:t>9</w:t>
      </w:r>
      <w:r w:rsidRPr="00482479">
        <w:rPr>
          <w:rFonts w:ascii="Times New Roman" w:hAnsi="Times New Roman"/>
          <w:color w:val="0D0D0D"/>
          <w:sz w:val="28"/>
          <w:szCs w:val="28"/>
          <w:lang w:val="kk-KZ"/>
        </w:rPr>
        <w:t xml:space="preserve"> «А» сынып оқушысы</w:t>
      </w:r>
    </w:p>
    <w:p w:rsidR="00455ED6" w:rsidRPr="00244D52" w:rsidRDefault="00455ED6" w:rsidP="00482479">
      <w:pPr>
        <w:rPr>
          <w:rFonts w:ascii="Times New Roman" w:hAnsi="Times New Roman"/>
          <w:color w:val="0D0D0D"/>
          <w:sz w:val="28"/>
          <w:szCs w:val="28"/>
          <w:lang w:val="kk-KZ"/>
        </w:rPr>
      </w:pPr>
      <w:r>
        <w:rPr>
          <w:rFonts w:ascii="Times New Roman" w:hAnsi="Times New Roman"/>
          <w:color w:val="0D0D0D"/>
          <w:sz w:val="28"/>
          <w:szCs w:val="28"/>
          <w:lang w:val="kk-KZ"/>
        </w:rPr>
        <w:t xml:space="preserve">Достық ауыл әкімшілігі Бескетік ауылы </w:t>
      </w:r>
    </w:p>
    <w:p w:rsidR="00244D52" w:rsidRPr="00244D52" w:rsidRDefault="00244D52" w:rsidP="00482479">
      <w:pPr>
        <w:rPr>
          <w:rFonts w:ascii="Times New Roman" w:hAnsi="Times New Roman"/>
          <w:color w:val="0D0D0D"/>
          <w:sz w:val="28"/>
          <w:szCs w:val="28"/>
          <w:lang w:val="kk-KZ"/>
        </w:rPr>
      </w:pPr>
      <w:r>
        <w:rPr>
          <w:rFonts w:ascii="Times New Roman" w:hAnsi="Times New Roman"/>
          <w:color w:val="0D0D0D"/>
          <w:sz w:val="28"/>
          <w:szCs w:val="28"/>
          <w:lang w:val="kk-KZ"/>
        </w:rPr>
        <w:t>Жетекшісі: Адырбаева Тамара Аманқызы</w:t>
      </w:r>
    </w:p>
    <w:p w:rsidR="00455ED6" w:rsidRDefault="00455ED6" w:rsidP="00482479">
      <w:pPr>
        <w:rPr>
          <w:rFonts w:ascii="Times New Roman" w:hAnsi="Times New Roman"/>
          <w:color w:val="0D0D0D"/>
          <w:sz w:val="28"/>
          <w:szCs w:val="28"/>
          <w:lang w:val="kk-KZ"/>
        </w:rPr>
      </w:pPr>
    </w:p>
    <w:p w:rsidR="00455ED6" w:rsidRPr="00482479" w:rsidRDefault="00455ED6" w:rsidP="00482479">
      <w:pPr>
        <w:spacing w:line="240" w:lineRule="auto"/>
        <w:jc w:val="center"/>
        <w:rPr>
          <w:rFonts w:ascii="Times New Roman" w:hAnsi="Times New Roman"/>
          <w:sz w:val="28"/>
          <w:szCs w:val="28"/>
          <w:lang w:val="kk-KZ"/>
        </w:rPr>
      </w:pPr>
      <w:r w:rsidRPr="00482479">
        <w:rPr>
          <w:rFonts w:ascii="Times New Roman" w:hAnsi="Times New Roman"/>
          <w:sz w:val="28"/>
          <w:szCs w:val="28"/>
          <w:lang w:val="kk-KZ"/>
        </w:rPr>
        <w:t>Резюме</w:t>
      </w:r>
    </w:p>
    <w:p w:rsidR="00455ED6" w:rsidRPr="00482479" w:rsidRDefault="00455ED6" w:rsidP="00482479">
      <w:pPr>
        <w:spacing w:line="240" w:lineRule="auto"/>
        <w:ind w:firstLine="1134"/>
        <w:rPr>
          <w:rFonts w:ascii="Times New Roman" w:hAnsi="Times New Roman"/>
          <w:sz w:val="28"/>
          <w:szCs w:val="28"/>
          <w:lang w:val="kk-KZ"/>
        </w:rPr>
      </w:pPr>
      <w:r w:rsidRPr="00482479">
        <w:rPr>
          <w:rFonts w:ascii="Times New Roman" w:hAnsi="Times New Roman"/>
          <w:sz w:val="28"/>
          <w:szCs w:val="28"/>
          <w:lang w:val="kk-KZ"/>
        </w:rPr>
        <w:t>В этой статье говорится о по</w:t>
      </w:r>
      <w:r>
        <w:rPr>
          <w:rFonts w:ascii="Times New Roman" w:hAnsi="Times New Roman"/>
          <w:sz w:val="28"/>
          <w:szCs w:val="28"/>
          <w:lang w:val="kk-KZ"/>
        </w:rPr>
        <w:t>д</w:t>
      </w:r>
      <w:r w:rsidRPr="00482479">
        <w:rPr>
          <w:rFonts w:ascii="Times New Roman" w:hAnsi="Times New Roman"/>
          <w:sz w:val="28"/>
          <w:szCs w:val="28"/>
          <w:lang w:val="kk-KZ"/>
        </w:rPr>
        <w:t>ходах к развитию сельского предпринимательства в решении продо</w:t>
      </w:r>
      <w:r>
        <w:rPr>
          <w:rFonts w:ascii="Times New Roman" w:hAnsi="Times New Roman"/>
          <w:sz w:val="28"/>
          <w:szCs w:val="28"/>
          <w:lang w:val="kk-KZ"/>
        </w:rPr>
        <w:t>во</w:t>
      </w:r>
      <w:r w:rsidRPr="00482479">
        <w:rPr>
          <w:rFonts w:ascii="Times New Roman" w:hAnsi="Times New Roman"/>
          <w:sz w:val="28"/>
          <w:szCs w:val="28"/>
          <w:lang w:val="kk-KZ"/>
        </w:rPr>
        <w:t>льственного вопроса как на селе так и во всем государстве. Автор пытается изучить и предложить пути развития животноводства по производству конкурентноспособного мясо –молочного хозяйства.</w:t>
      </w:r>
    </w:p>
    <w:p w:rsidR="00455ED6" w:rsidRPr="00482479" w:rsidRDefault="00455ED6" w:rsidP="00482479">
      <w:pPr>
        <w:spacing w:line="240" w:lineRule="auto"/>
        <w:rPr>
          <w:rFonts w:ascii="Times New Roman" w:hAnsi="Times New Roman"/>
          <w:sz w:val="28"/>
          <w:szCs w:val="28"/>
          <w:lang w:val="kk-KZ"/>
        </w:rPr>
      </w:pPr>
    </w:p>
    <w:p w:rsidR="00455ED6" w:rsidRPr="00CC0DE8" w:rsidRDefault="00455ED6" w:rsidP="00CC0DE8">
      <w:pPr>
        <w:spacing w:line="240" w:lineRule="auto"/>
        <w:rPr>
          <w:rFonts w:ascii="Times New Roman" w:hAnsi="Times New Roman"/>
          <w:sz w:val="28"/>
          <w:szCs w:val="28"/>
          <w:lang w:val="kk-KZ"/>
        </w:rPr>
      </w:pPr>
      <w:r w:rsidRPr="00CC0DE8">
        <w:rPr>
          <w:rFonts w:ascii="Times New Roman" w:hAnsi="Times New Roman"/>
          <w:sz w:val="28"/>
          <w:szCs w:val="28"/>
          <w:lang w:val="en-US"/>
        </w:rPr>
        <w:t>Summery. In this article is spoken about the method to developed of the agricultural owner to discussions of the food questions how in the village and all the country. The author tries to learn and to prefer. The way of developed about animals of owner wish the method of meat and daring.</w:t>
      </w:r>
    </w:p>
    <w:p w:rsidR="00455ED6" w:rsidRPr="00482479" w:rsidRDefault="00455ED6" w:rsidP="00482479">
      <w:pPr>
        <w:rPr>
          <w:rFonts w:ascii="Times New Roman" w:hAnsi="Times New Roman"/>
          <w:color w:val="0D0D0D"/>
          <w:sz w:val="28"/>
          <w:szCs w:val="28"/>
          <w:lang w:val="kk-KZ"/>
        </w:rPr>
      </w:pPr>
    </w:p>
    <w:p w:rsidR="00455ED6" w:rsidRPr="00482479" w:rsidRDefault="00455ED6" w:rsidP="00CC0DE8">
      <w:pPr>
        <w:ind w:firstLine="708"/>
        <w:jc w:val="both"/>
        <w:rPr>
          <w:rFonts w:ascii="Times New Roman" w:hAnsi="Times New Roman"/>
          <w:sz w:val="28"/>
          <w:szCs w:val="28"/>
          <w:lang w:val="kk-KZ"/>
        </w:rPr>
      </w:pPr>
      <w:r w:rsidRPr="00482479">
        <w:rPr>
          <w:rFonts w:ascii="Times New Roman" w:hAnsi="Times New Roman"/>
          <w:color w:val="0D0D0D"/>
          <w:sz w:val="28"/>
          <w:szCs w:val="28"/>
          <w:lang w:val="kk-KZ"/>
        </w:rPr>
        <w:t xml:space="preserve"> </w:t>
      </w:r>
      <w:r w:rsidRPr="00482479">
        <w:rPr>
          <w:rFonts w:ascii="Times New Roman" w:hAnsi="Times New Roman"/>
          <w:sz w:val="28"/>
          <w:szCs w:val="28"/>
          <w:lang w:val="kk-KZ"/>
        </w:rPr>
        <w:t>«Қазақстан халқының ә</w:t>
      </w:r>
      <w:r>
        <w:rPr>
          <w:rFonts w:ascii="Times New Roman" w:hAnsi="Times New Roman"/>
          <w:sz w:val="28"/>
          <w:szCs w:val="28"/>
          <w:lang w:val="kk-KZ"/>
        </w:rPr>
        <w:t>л</w:t>
      </w:r>
      <w:r w:rsidRPr="00482479">
        <w:rPr>
          <w:rFonts w:ascii="Times New Roman" w:hAnsi="Times New Roman"/>
          <w:sz w:val="28"/>
          <w:szCs w:val="28"/>
          <w:lang w:val="kk-KZ"/>
        </w:rPr>
        <w:t xml:space="preserve"> – ауқатын арттыру – мемлекеттік саясаттың басты мақсаты» Қазақстан Республикасының Президенті </w:t>
      </w:r>
      <w:r w:rsidRPr="00CC0DE8">
        <w:rPr>
          <w:rFonts w:ascii="Times New Roman" w:hAnsi="Times New Roman"/>
          <w:sz w:val="28"/>
          <w:szCs w:val="28"/>
          <w:lang w:val="kk-KZ"/>
        </w:rPr>
        <w:t xml:space="preserve">                         </w:t>
      </w:r>
      <w:r w:rsidRPr="00482479">
        <w:rPr>
          <w:rFonts w:ascii="Times New Roman" w:hAnsi="Times New Roman"/>
          <w:sz w:val="28"/>
          <w:szCs w:val="28"/>
          <w:lang w:val="kk-KZ"/>
        </w:rPr>
        <w:t>Нұрсұлтан Әбішұлы Назарбаевтың 2008 жылғы 6 ақпандағы жолдауы. Қазақстан Республикасының экономикасы қазіргі таңда қарқынды әрі өркениетті келе қал</w:t>
      </w:r>
      <w:r>
        <w:rPr>
          <w:rFonts w:ascii="Times New Roman" w:hAnsi="Times New Roman"/>
          <w:sz w:val="28"/>
          <w:szCs w:val="28"/>
          <w:lang w:val="kk-KZ"/>
        </w:rPr>
        <w:t>ыптасуы мен  дамуының стратегия</w:t>
      </w:r>
      <w:r w:rsidRPr="00482479">
        <w:rPr>
          <w:rFonts w:ascii="Times New Roman" w:hAnsi="Times New Roman"/>
          <w:sz w:val="28"/>
          <w:szCs w:val="28"/>
          <w:lang w:val="kk-KZ"/>
        </w:rPr>
        <w:t xml:space="preserve">лық мақсаты аралас, әлеуметтік бағытталған және сан алуан салалы. </w:t>
      </w: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Соның бір нысаны ауыл шаруашылығы болып табылады. Ауыл – жердің ыстық ұясы, асырайтын анасы – дала. Жердің перзенті – ауыл. Ауылсыз даланың мәні жоқ. Ауыл тағдыры жер, адам ...</w:t>
      </w: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Көптеген елдер</w:t>
      </w:r>
      <w:r>
        <w:rPr>
          <w:rFonts w:ascii="Times New Roman" w:hAnsi="Times New Roman"/>
          <w:sz w:val="28"/>
          <w:szCs w:val="28"/>
          <w:lang w:val="kk-KZ"/>
        </w:rPr>
        <w:t>д</w:t>
      </w:r>
      <w:r w:rsidRPr="00482479">
        <w:rPr>
          <w:rFonts w:ascii="Times New Roman" w:hAnsi="Times New Roman"/>
          <w:sz w:val="28"/>
          <w:szCs w:val="28"/>
          <w:lang w:val="kk-KZ"/>
        </w:rPr>
        <w:t>і ауыл шаруашылығы асырап отыр. Байлықтың негізгі көзі ауыл шаруашылығы</w:t>
      </w:r>
      <w:r>
        <w:rPr>
          <w:rFonts w:ascii="Times New Roman" w:hAnsi="Times New Roman"/>
          <w:sz w:val="28"/>
          <w:szCs w:val="28"/>
          <w:lang w:val="kk-KZ"/>
        </w:rPr>
        <w:t>нда.</w:t>
      </w:r>
      <w:r w:rsidRPr="00482479">
        <w:rPr>
          <w:rFonts w:ascii="Times New Roman" w:hAnsi="Times New Roman"/>
          <w:sz w:val="28"/>
          <w:szCs w:val="28"/>
          <w:lang w:val="kk-KZ"/>
        </w:rPr>
        <w:t xml:space="preserve"> Ауыл тіршілігі мен келешегінің мүдделі міндеттерінің бірі, бірі емес бірегейі. Президент бұл егемендігінің, </w:t>
      </w:r>
      <w:r w:rsidRPr="00482479">
        <w:rPr>
          <w:rFonts w:ascii="Times New Roman" w:hAnsi="Times New Roman"/>
          <w:sz w:val="28"/>
          <w:szCs w:val="28"/>
          <w:lang w:val="kk-KZ"/>
        </w:rPr>
        <w:lastRenderedPageBreak/>
        <w:t>мәдениетінің келешегін жан – жақты ойлап, күрделі мәселені қолға алып отыр деп есептеймін.</w:t>
      </w:r>
    </w:p>
    <w:p w:rsidR="00FC748F"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Мысалға келсек, біздің ауылдың бір жеке кәсіпкері өз кәсібін жоғарыға көтеру үшін ол бірнеше қауіп – қатермен қақтығысуы мүмкін. Атап айтсақ, қаржылық қауіп – қатер. Қаржылық қауіп – қатердің мүмкін салдары: азық – түлік қауіпсіздігінің қауіп қатерлері, өндіріс орындарының (ошақтарының) төмендеуі, импорт үлесін ұлғайту. Ол кәсіпкер тек қаржылық қауіп – қатермен ғана емес, табиғи және техногендік сипаттағ</w:t>
      </w:r>
      <w:r>
        <w:rPr>
          <w:rFonts w:ascii="Times New Roman" w:hAnsi="Times New Roman"/>
          <w:sz w:val="28"/>
          <w:szCs w:val="28"/>
          <w:lang w:val="kk-KZ"/>
        </w:rPr>
        <w:t>ы</w:t>
      </w:r>
      <w:r w:rsidRPr="00482479">
        <w:rPr>
          <w:rFonts w:ascii="Times New Roman" w:hAnsi="Times New Roman"/>
          <w:sz w:val="28"/>
          <w:szCs w:val="28"/>
          <w:lang w:val="kk-KZ"/>
        </w:rPr>
        <w:t xml:space="preserve"> қауіп – қатермен де қақтығысуы мүмкін. Оның егіс алқабы құрғақшылық, аяздар, бұршақ, нөсер, қатты жел ұрып кетуі сияқты келеңсіздіктерге душар болуы. Кәсіпкер осы қауіп – қатерлерден мүдірмей отуі,  қажет. Егер азық – түлік тауарларының әлеуметтік маңызды түрлері бойынша тұрақтандыру қорларын құрып, отандық өнімдерінің кепілді және тұрақты өтімі үшін жағдай жасап. Негізгі монополист өндірушілерден бағаларының тұрақты мониторингі және өндірушілер (көтерме жеткізушілер) мен ірі сауда жүйелері арасында мемлекеттік жеке серіктестік принциптері негізінде барлық тараптардың міндеттемелерің қарастыратын келісім шарттарды жасаса, болатын еді. Бірақ бұл жағдайлар енді ғана қолға алынып жатыр. Кәсіпкердің тек өзіне ғана емес,  өз еліне де тигізер септігі мол болар еді. Өйткені ол өз отбасының жағдайын жақсартып қана қоймай, өз елін азық – түлікпен қамтамасыз етіп, ешкімге мұқтаждық болмас еді. Ал енді мал шаруашылығы жайлы өз ойымызды өрбітіп көрелік. Мал асырайтын кәсіпкер малды жақсы күтіп баптау үшін, ол адам кем дегенде мал дәрігері немесе зоотехник болуы қажет.</w:t>
      </w:r>
    </w:p>
    <w:p w:rsidR="00455ED6" w:rsidRPr="00FC748F" w:rsidRDefault="00FC748F" w:rsidP="00FC748F">
      <w:pPr>
        <w:shd w:val="clear" w:color="auto" w:fill="FFFFFF"/>
        <w:spacing w:before="96" w:after="120" w:line="288" w:lineRule="atLeast"/>
        <w:rPr>
          <w:rFonts w:ascii="Arial" w:eastAsia="Times New Roman" w:hAnsi="Arial" w:cs="Arial"/>
          <w:color w:val="000000"/>
          <w:sz w:val="24"/>
          <w:szCs w:val="24"/>
          <w:lang w:val="kk-KZ" w:eastAsia="ru-RU"/>
        </w:rPr>
      </w:pPr>
      <w:r w:rsidRPr="00EF471D">
        <w:rPr>
          <w:rFonts w:ascii="Arial" w:eastAsia="Times New Roman" w:hAnsi="Arial" w:cs="Arial"/>
          <w:color w:val="000000"/>
          <w:sz w:val="20"/>
          <w:szCs w:val="20"/>
          <w:lang w:val="kk-KZ" w:eastAsia="ru-RU"/>
        </w:rPr>
        <w:t>.</w:t>
      </w:r>
      <w:r w:rsidRPr="00482479">
        <w:rPr>
          <w:rFonts w:ascii="Times New Roman" w:hAnsi="Times New Roman"/>
          <w:sz w:val="28"/>
          <w:szCs w:val="28"/>
          <w:lang w:val="kk-KZ"/>
        </w:rPr>
        <w:t xml:space="preserve"> </w:t>
      </w:r>
      <w:r w:rsidRPr="00FC748F">
        <w:rPr>
          <w:rFonts w:ascii="Arial" w:eastAsia="Times New Roman" w:hAnsi="Arial" w:cs="Arial"/>
          <w:b/>
          <w:bCs/>
          <w:color w:val="000000"/>
          <w:sz w:val="24"/>
          <w:szCs w:val="24"/>
          <w:lang w:val="kk-KZ" w:eastAsia="ru-RU"/>
        </w:rPr>
        <w:t>Мал шаруашылығы</w:t>
      </w:r>
      <w:r w:rsidRPr="00FC748F">
        <w:rPr>
          <w:rFonts w:ascii="Arial" w:eastAsia="Times New Roman" w:hAnsi="Arial" w:cs="Arial"/>
          <w:color w:val="000000"/>
          <w:sz w:val="24"/>
          <w:szCs w:val="24"/>
          <w:lang w:val="kk-KZ" w:eastAsia="ru-RU"/>
        </w:rPr>
        <w:t> — ауыл шаруашылығының мал өнімдерін өндіру үшін мал өсірумен айналысатын саласы. Мал шаруашылығы халықты </w:t>
      </w:r>
      <w:hyperlink r:id="rId7" w:tooltip="Азық-түлік" w:history="1">
        <w:r w:rsidRPr="00FC748F">
          <w:rPr>
            <w:rFonts w:ascii="Arial" w:eastAsia="Times New Roman" w:hAnsi="Arial" w:cs="Arial"/>
            <w:color w:val="0B0080"/>
            <w:sz w:val="24"/>
            <w:szCs w:val="24"/>
            <w:u w:val="single"/>
            <w:lang w:val="kk-KZ" w:eastAsia="ru-RU"/>
          </w:rPr>
          <w:t>азық-түлікпен</w:t>
        </w:r>
      </w:hyperlink>
      <w:r w:rsidRPr="00FC748F">
        <w:rPr>
          <w:rFonts w:ascii="Arial" w:eastAsia="Times New Roman" w:hAnsi="Arial" w:cs="Arial"/>
          <w:color w:val="000000"/>
          <w:sz w:val="24"/>
          <w:szCs w:val="24"/>
          <w:lang w:val="kk-KZ" w:eastAsia="ru-RU"/>
        </w:rPr>
        <w:t> (</w:t>
      </w:r>
      <w:hyperlink r:id="rId8" w:tooltip="Сүт" w:history="1">
        <w:r w:rsidRPr="00FC748F">
          <w:rPr>
            <w:rFonts w:ascii="Arial" w:eastAsia="Times New Roman" w:hAnsi="Arial" w:cs="Arial"/>
            <w:color w:val="0B0080"/>
            <w:sz w:val="24"/>
            <w:szCs w:val="24"/>
            <w:u w:val="single"/>
            <w:lang w:val="kk-KZ" w:eastAsia="ru-RU"/>
          </w:rPr>
          <w:t>сүт</w:t>
        </w:r>
      </w:hyperlink>
      <w:r w:rsidRPr="00FC748F">
        <w:rPr>
          <w:rFonts w:ascii="Arial" w:eastAsia="Times New Roman" w:hAnsi="Arial" w:cs="Arial"/>
          <w:color w:val="000000"/>
          <w:sz w:val="24"/>
          <w:szCs w:val="24"/>
          <w:lang w:val="kk-KZ" w:eastAsia="ru-RU"/>
        </w:rPr>
        <w:t>, </w:t>
      </w:r>
      <w:hyperlink r:id="rId9" w:tooltip="Май" w:history="1">
        <w:r w:rsidRPr="00FC748F">
          <w:rPr>
            <w:rFonts w:ascii="Arial" w:eastAsia="Times New Roman" w:hAnsi="Arial" w:cs="Arial"/>
            <w:color w:val="0B0080"/>
            <w:sz w:val="24"/>
            <w:szCs w:val="24"/>
            <w:u w:val="single"/>
            <w:lang w:val="kk-KZ" w:eastAsia="ru-RU"/>
          </w:rPr>
          <w:t>май</w:t>
        </w:r>
      </w:hyperlink>
      <w:r w:rsidRPr="00FC748F">
        <w:rPr>
          <w:rFonts w:ascii="Arial" w:eastAsia="Times New Roman" w:hAnsi="Arial" w:cs="Arial"/>
          <w:color w:val="000000"/>
          <w:sz w:val="24"/>
          <w:szCs w:val="24"/>
          <w:lang w:val="kk-KZ" w:eastAsia="ru-RU"/>
        </w:rPr>
        <w:t>, </w:t>
      </w:r>
      <w:hyperlink r:id="rId10" w:tooltip="Ет" w:history="1">
        <w:r w:rsidRPr="00FC748F">
          <w:rPr>
            <w:rFonts w:ascii="Arial" w:eastAsia="Times New Roman" w:hAnsi="Arial" w:cs="Arial"/>
            <w:color w:val="0B0080"/>
            <w:sz w:val="24"/>
            <w:szCs w:val="24"/>
            <w:u w:val="single"/>
            <w:lang w:val="kk-KZ" w:eastAsia="ru-RU"/>
          </w:rPr>
          <w:t>ет</w:t>
        </w:r>
      </w:hyperlink>
      <w:r w:rsidRPr="00FC748F">
        <w:rPr>
          <w:rFonts w:ascii="Arial" w:eastAsia="Times New Roman" w:hAnsi="Arial" w:cs="Arial"/>
          <w:color w:val="000000"/>
          <w:sz w:val="24"/>
          <w:szCs w:val="24"/>
          <w:lang w:val="kk-KZ" w:eastAsia="ru-RU"/>
        </w:rPr>
        <w:t>, т.б.) жеңіл және </w:t>
      </w:r>
      <w:hyperlink r:id="rId11" w:tooltip="Тамақ" w:history="1">
        <w:r w:rsidRPr="00FC748F">
          <w:rPr>
            <w:rFonts w:ascii="Arial" w:eastAsia="Times New Roman" w:hAnsi="Arial" w:cs="Arial"/>
            <w:color w:val="0B0080"/>
            <w:sz w:val="24"/>
            <w:szCs w:val="24"/>
            <w:u w:val="single"/>
            <w:lang w:val="kk-KZ" w:eastAsia="ru-RU"/>
          </w:rPr>
          <w:t>тамақ</w:t>
        </w:r>
      </w:hyperlink>
      <w:r w:rsidRPr="00FC748F">
        <w:rPr>
          <w:rFonts w:ascii="Arial" w:eastAsia="Times New Roman" w:hAnsi="Arial" w:cs="Arial"/>
          <w:color w:val="000000"/>
          <w:sz w:val="24"/>
          <w:szCs w:val="24"/>
          <w:lang w:val="kk-KZ" w:eastAsia="ru-RU"/>
        </w:rPr>
        <w:t> өнеркәсіптерін </w:t>
      </w:r>
      <w:hyperlink r:id="rId12" w:tooltip="Шикізат" w:history="1">
        <w:r w:rsidRPr="00FC748F">
          <w:rPr>
            <w:rFonts w:ascii="Arial" w:eastAsia="Times New Roman" w:hAnsi="Arial" w:cs="Arial"/>
            <w:color w:val="0B0080"/>
            <w:sz w:val="24"/>
            <w:szCs w:val="24"/>
            <w:u w:val="single"/>
            <w:lang w:val="kk-KZ" w:eastAsia="ru-RU"/>
          </w:rPr>
          <w:t>шикізатпен</w:t>
        </w:r>
      </w:hyperlink>
      <w:r w:rsidRPr="00FC748F">
        <w:rPr>
          <w:rFonts w:ascii="Arial" w:eastAsia="Times New Roman" w:hAnsi="Arial" w:cs="Arial"/>
          <w:color w:val="000000"/>
          <w:sz w:val="24"/>
          <w:szCs w:val="24"/>
          <w:lang w:val="kk-KZ" w:eastAsia="ru-RU"/>
        </w:rPr>
        <w:t> (</w:t>
      </w:r>
      <w:hyperlink r:id="rId13" w:tooltip="Жүн" w:history="1">
        <w:r w:rsidRPr="00FC748F">
          <w:rPr>
            <w:rFonts w:ascii="Arial" w:eastAsia="Times New Roman" w:hAnsi="Arial" w:cs="Arial"/>
            <w:color w:val="0B0080"/>
            <w:sz w:val="24"/>
            <w:szCs w:val="24"/>
            <w:u w:val="single"/>
            <w:lang w:val="kk-KZ" w:eastAsia="ru-RU"/>
          </w:rPr>
          <w:t>жүн</w:t>
        </w:r>
      </w:hyperlink>
      <w:r w:rsidRPr="00FC748F">
        <w:rPr>
          <w:rFonts w:ascii="Arial" w:eastAsia="Times New Roman" w:hAnsi="Arial" w:cs="Arial"/>
          <w:color w:val="000000"/>
          <w:sz w:val="24"/>
          <w:szCs w:val="24"/>
          <w:lang w:val="kk-KZ" w:eastAsia="ru-RU"/>
        </w:rPr>
        <w:t>, </w:t>
      </w:r>
      <w:hyperlink r:id="rId14" w:tooltip="Тері" w:history="1">
        <w:r w:rsidRPr="00FC748F">
          <w:rPr>
            <w:rFonts w:ascii="Arial" w:eastAsia="Times New Roman" w:hAnsi="Arial" w:cs="Arial"/>
            <w:color w:val="0B0080"/>
            <w:sz w:val="24"/>
            <w:szCs w:val="24"/>
            <w:u w:val="single"/>
            <w:lang w:val="kk-KZ" w:eastAsia="ru-RU"/>
          </w:rPr>
          <w:t>тері</w:t>
        </w:r>
      </w:hyperlink>
      <w:r w:rsidRPr="00FC748F">
        <w:rPr>
          <w:rFonts w:ascii="Arial" w:eastAsia="Times New Roman" w:hAnsi="Arial" w:cs="Arial"/>
          <w:color w:val="000000"/>
          <w:sz w:val="24"/>
          <w:szCs w:val="24"/>
          <w:lang w:val="kk-KZ" w:eastAsia="ru-RU"/>
        </w:rPr>
        <w:t>, </w:t>
      </w:r>
      <w:hyperlink r:id="rId15" w:tooltip="Ет" w:history="1">
        <w:r w:rsidRPr="00FC748F">
          <w:rPr>
            <w:rFonts w:ascii="Arial" w:eastAsia="Times New Roman" w:hAnsi="Arial" w:cs="Arial"/>
            <w:color w:val="0B0080"/>
            <w:sz w:val="24"/>
            <w:szCs w:val="24"/>
            <w:u w:val="single"/>
            <w:lang w:val="kk-KZ" w:eastAsia="ru-RU"/>
          </w:rPr>
          <w:t>ет</w:t>
        </w:r>
      </w:hyperlink>
      <w:r w:rsidRPr="00FC748F">
        <w:rPr>
          <w:rFonts w:ascii="Arial" w:eastAsia="Times New Roman" w:hAnsi="Arial" w:cs="Arial"/>
          <w:color w:val="000000"/>
          <w:sz w:val="24"/>
          <w:szCs w:val="24"/>
          <w:lang w:val="kk-KZ" w:eastAsia="ru-RU"/>
        </w:rPr>
        <w:t> өнімдері қалдықтары, т.б.) ауыл шаруашылығы өндірісін күш-</w:t>
      </w:r>
      <w:hyperlink r:id="rId16" w:tooltip="Көлік" w:history="1">
        <w:r w:rsidRPr="00FC748F">
          <w:rPr>
            <w:rFonts w:ascii="Arial" w:eastAsia="Times New Roman" w:hAnsi="Arial" w:cs="Arial"/>
            <w:color w:val="0B0080"/>
            <w:sz w:val="24"/>
            <w:szCs w:val="24"/>
            <w:u w:val="single"/>
            <w:lang w:val="kk-KZ" w:eastAsia="ru-RU"/>
          </w:rPr>
          <w:t>көлік</w:t>
        </w:r>
      </w:hyperlink>
      <w:r w:rsidRPr="00FC748F">
        <w:rPr>
          <w:rFonts w:ascii="Arial" w:eastAsia="Times New Roman" w:hAnsi="Arial" w:cs="Arial"/>
          <w:color w:val="000000"/>
          <w:sz w:val="24"/>
          <w:szCs w:val="24"/>
          <w:lang w:val="kk-KZ" w:eastAsia="ru-RU"/>
        </w:rPr>
        <w:t> (</w:t>
      </w:r>
      <w:hyperlink r:id="rId17" w:tooltip="Ат" w:history="1">
        <w:r w:rsidRPr="00FC748F">
          <w:rPr>
            <w:rFonts w:ascii="Arial" w:eastAsia="Times New Roman" w:hAnsi="Arial" w:cs="Arial"/>
            <w:color w:val="0B0080"/>
            <w:sz w:val="24"/>
            <w:szCs w:val="24"/>
            <w:u w:val="single"/>
            <w:lang w:val="kk-KZ" w:eastAsia="ru-RU"/>
          </w:rPr>
          <w:t>ат</w:t>
        </w:r>
      </w:hyperlink>
      <w:r w:rsidRPr="00FC748F">
        <w:rPr>
          <w:rFonts w:ascii="Arial" w:eastAsia="Times New Roman" w:hAnsi="Arial" w:cs="Arial"/>
          <w:color w:val="000000"/>
          <w:sz w:val="24"/>
          <w:szCs w:val="24"/>
          <w:lang w:val="kk-KZ" w:eastAsia="ru-RU"/>
        </w:rPr>
        <w:t>, </w:t>
      </w:r>
      <w:hyperlink r:id="rId18" w:tooltip="Өгіз" w:history="1">
        <w:r w:rsidRPr="00FC748F">
          <w:rPr>
            <w:rFonts w:ascii="Arial" w:eastAsia="Times New Roman" w:hAnsi="Arial" w:cs="Arial"/>
            <w:color w:val="0B0080"/>
            <w:sz w:val="24"/>
            <w:szCs w:val="24"/>
            <w:u w:val="single"/>
            <w:lang w:val="kk-KZ" w:eastAsia="ru-RU"/>
          </w:rPr>
          <w:t>өгіз</w:t>
        </w:r>
      </w:hyperlink>
      <w:r w:rsidRPr="00FC748F">
        <w:rPr>
          <w:rFonts w:ascii="Arial" w:eastAsia="Times New Roman" w:hAnsi="Arial" w:cs="Arial"/>
          <w:color w:val="000000"/>
          <w:sz w:val="24"/>
          <w:szCs w:val="24"/>
          <w:lang w:val="kk-KZ" w:eastAsia="ru-RU"/>
        </w:rPr>
        <w:t>, </w:t>
      </w:r>
      <w:hyperlink r:id="rId19" w:tooltip="Түйе" w:history="1">
        <w:r w:rsidRPr="00FC748F">
          <w:rPr>
            <w:rFonts w:ascii="Arial" w:eastAsia="Times New Roman" w:hAnsi="Arial" w:cs="Arial"/>
            <w:color w:val="0B0080"/>
            <w:sz w:val="24"/>
            <w:szCs w:val="24"/>
            <w:u w:val="single"/>
            <w:lang w:val="kk-KZ" w:eastAsia="ru-RU"/>
          </w:rPr>
          <w:t>түйе</w:t>
        </w:r>
      </w:hyperlink>
      <w:r w:rsidRPr="00FC748F">
        <w:rPr>
          <w:rFonts w:ascii="Arial" w:eastAsia="Times New Roman" w:hAnsi="Arial" w:cs="Arial"/>
          <w:color w:val="000000"/>
          <w:sz w:val="24"/>
          <w:szCs w:val="24"/>
          <w:lang w:val="kk-KZ" w:eastAsia="ru-RU"/>
        </w:rPr>
        <w:t>, т.б.) және </w:t>
      </w:r>
      <w:hyperlink r:id="rId20" w:tooltip="Тыңайтқыш (мұндай бет жоқ)" w:history="1">
        <w:r w:rsidRPr="00FC748F">
          <w:rPr>
            <w:rFonts w:ascii="Arial" w:eastAsia="Times New Roman" w:hAnsi="Arial" w:cs="Arial"/>
            <w:color w:val="A55858"/>
            <w:sz w:val="24"/>
            <w:szCs w:val="24"/>
            <w:u w:val="single"/>
            <w:lang w:val="kk-KZ" w:eastAsia="ru-RU"/>
          </w:rPr>
          <w:t>тыңайтқышпен</w:t>
        </w:r>
      </w:hyperlink>
      <w:r w:rsidRPr="00FC748F">
        <w:rPr>
          <w:rFonts w:ascii="Arial" w:eastAsia="Times New Roman" w:hAnsi="Arial" w:cs="Arial"/>
          <w:color w:val="000000"/>
          <w:sz w:val="24"/>
          <w:szCs w:val="24"/>
          <w:lang w:val="kk-KZ" w:eastAsia="ru-RU"/>
        </w:rPr>
        <w:t> қамтамасыз етеді. Мал шаруашылығы өнімдері мен оның қалдықтарынан </w:t>
      </w:r>
      <w:hyperlink r:id="rId21" w:tooltip="Мал азықтары (мұндай бет жоқ)" w:history="1">
        <w:r w:rsidRPr="00FC748F">
          <w:rPr>
            <w:rFonts w:ascii="Arial" w:eastAsia="Times New Roman" w:hAnsi="Arial" w:cs="Arial"/>
            <w:color w:val="A55858"/>
            <w:sz w:val="24"/>
            <w:szCs w:val="24"/>
            <w:u w:val="single"/>
            <w:lang w:val="kk-KZ" w:eastAsia="ru-RU"/>
          </w:rPr>
          <w:t>мал азықтары</w:t>
        </w:r>
      </w:hyperlink>
      <w:r w:rsidRPr="00FC748F">
        <w:rPr>
          <w:rFonts w:ascii="Arial" w:eastAsia="Times New Roman" w:hAnsi="Arial" w:cs="Arial"/>
          <w:color w:val="000000"/>
          <w:sz w:val="24"/>
          <w:szCs w:val="24"/>
          <w:lang w:val="kk-KZ" w:eastAsia="ru-RU"/>
        </w:rPr>
        <w:t> (майы алынған сүт, ет-сүйек және сүйек ұндары, т.б.), </w:t>
      </w:r>
      <w:hyperlink r:id="rId22" w:tooltip="Дәрі-дәрмектер (мұндай бет жоқ)" w:history="1">
        <w:r w:rsidRPr="00FC748F">
          <w:rPr>
            <w:rFonts w:ascii="Arial" w:eastAsia="Times New Roman" w:hAnsi="Arial" w:cs="Arial"/>
            <w:color w:val="A55858"/>
            <w:sz w:val="24"/>
            <w:szCs w:val="24"/>
            <w:u w:val="single"/>
            <w:lang w:val="kk-KZ" w:eastAsia="ru-RU"/>
          </w:rPr>
          <w:t>дәрі-дәрмектер</w:t>
        </w:r>
      </w:hyperlink>
      <w:r w:rsidRPr="00FC748F">
        <w:rPr>
          <w:rFonts w:ascii="Arial" w:eastAsia="Times New Roman" w:hAnsi="Arial" w:cs="Arial"/>
          <w:color w:val="000000"/>
          <w:sz w:val="24"/>
          <w:szCs w:val="24"/>
          <w:lang w:val="kk-KZ" w:eastAsia="ru-RU"/>
        </w:rPr>
        <w:t> мен биологиялық белсенді (активті) заттар (емдік сарысулар, </w:t>
      </w:r>
      <w:hyperlink r:id="rId23" w:tooltip="Гормонды қосылыстар (мұндай бет жоқ)" w:history="1">
        <w:r w:rsidRPr="00FC748F">
          <w:rPr>
            <w:rFonts w:ascii="Arial" w:eastAsia="Times New Roman" w:hAnsi="Arial" w:cs="Arial"/>
            <w:color w:val="A55858"/>
            <w:sz w:val="24"/>
            <w:szCs w:val="24"/>
            <w:u w:val="single"/>
            <w:lang w:val="kk-KZ" w:eastAsia="ru-RU"/>
          </w:rPr>
          <w:t>гормонды қосылыстар</w:t>
        </w:r>
      </w:hyperlink>
      <w:r w:rsidRPr="00FC748F">
        <w:rPr>
          <w:rFonts w:ascii="Arial" w:eastAsia="Times New Roman" w:hAnsi="Arial" w:cs="Arial"/>
          <w:color w:val="000000"/>
          <w:sz w:val="24"/>
          <w:szCs w:val="24"/>
          <w:lang w:val="kk-KZ" w:eastAsia="ru-RU"/>
        </w:rPr>
        <w:t>, т.б.) алынады. Мал шаруашылығы салаларына </w:t>
      </w:r>
      <w:hyperlink r:id="rId24" w:tooltip="Сиыр" w:history="1">
        <w:r w:rsidRPr="00FC748F">
          <w:rPr>
            <w:rFonts w:ascii="Arial" w:eastAsia="Times New Roman" w:hAnsi="Arial" w:cs="Arial"/>
            <w:color w:val="0B0080"/>
            <w:sz w:val="24"/>
            <w:szCs w:val="24"/>
            <w:u w:val="single"/>
            <w:lang w:val="kk-KZ" w:eastAsia="ru-RU"/>
          </w:rPr>
          <w:t>сиыр</w:t>
        </w:r>
      </w:hyperlink>
      <w:r w:rsidRPr="00FC748F">
        <w:rPr>
          <w:rFonts w:ascii="Arial" w:eastAsia="Times New Roman" w:hAnsi="Arial" w:cs="Arial"/>
          <w:color w:val="000000"/>
          <w:sz w:val="24"/>
          <w:szCs w:val="24"/>
          <w:lang w:val="kk-KZ" w:eastAsia="ru-RU"/>
        </w:rPr>
        <w:t>, </w:t>
      </w:r>
      <w:hyperlink r:id="rId25" w:tooltip="Қой" w:history="1">
        <w:r w:rsidRPr="00FC748F">
          <w:rPr>
            <w:rFonts w:ascii="Arial" w:eastAsia="Times New Roman" w:hAnsi="Arial" w:cs="Arial"/>
            <w:color w:val="0B0080"/>
            <w:sz w:val="24"/>
            <w:szCs w:val="24"/>
            <w:u w:val="single"/>
            <w:lang w:val="kk-KZ" w:eastAsia="ru-RU"/>
          </w:rPr>
          <w:t>қой</w:t>
        </w:r>
      </w:hyperlink>
      <w:r w:rsidRPr="00FC748F">
        <w:rPr>
          <w:rFonts w:ascii="Arial" w:eastAsia="Times New Roman" w:hAnsi="Arial" w:cs="Arial"/>
          <w:color w:val="000000"/>
          <w:sz w:val="24"/>
          <w:szCs w:val="24"/>
          <w:lang w:val="kk-KZ" w:eastAsia="ru-RU"/>
        </w:rPr>
        <w:t>, </w:t>
      </w:r>
      <w:hyperlink r:id="rId26" w:tooltip="Ешкі" w:history="1">
        <w:r w:rsidRPr="00FC748F">
          <w:rPr>
            <w:rFonts w:ascii="Arial" w:eastAsia="Times New Roman" w:hAnsi="Arial" w:cs="Arial"/>
            <w:color w:val="0B0080"/>
            <w:sz w:val="24"/>
            <w:szCs w:val="24"/>
            <w:u w:val="single"/>
            <w:lang w:val="kk-KZ" w:eastAsia="ru-RU"/>
          </w:rPr>
          <w:t>ешкі</w:t>
        </w:r>
      </w:hyperlink>
      <w:r w:rsidRPr="00FC748F">
        <w:rPr>
          <w:rFonts w:ascii="Arial" w:eastAsia="Times New Roman" w:hAnsi="Arial" w:cs="Arial"/>
          <w:color w:val="000000"/>
          <w:sz w:val="24"/>
          <w:szCs w:val="24"/>
          <w:lang w:val="kk-KZ" w:eastAsia="ru-RU"/>
        </w:rPr>
        <w:t>, </w:t>
      </w:r>
      <w:hyperlink r:id="rId27" w:tooltip="Жылқы" w:history="1">
        <w:r w:rsidRPr="00FC748F">
          <w:rPr>
            <w:rFonts w:ascii="Arial" w:eastAsia="Times New Roman" w:hAnsi="Arial" w:cs="Arial"/>
            <w:color w:val="0B0080"/>
            <w:sz w:val="24"/>
            <w:szCs w:val="24"/>
            <w:u w:val="single"/>
            <w:lang w:val="kk-KZ" w:eastAsia="ru-RU"/>
          </w:rPr>
          <w:t>жылқы</w:t>
        </w:r>
      </w:hyperlink>
      <w:r w:rsidRPr="00FC748F">
        <w:rPr>
          <w:rFonts w:ascii="Arial" w:eastAsia="Times New Roman" w:hAnsi="Arial" w:cs="Arial"/>
          <w:color w:val="000000"/>
          <w:sz w:val="24"/>
          <w:szCs w:val="24"/>
          <w:lang w:val="kk-KZ" w:eastAsia="ru-RU"/>
        </w:rPr>
        <w:t> және </w:t>
      </w:r>
      <w:hyperlink r:id="rId28" w:tooltip="Түйе" w:history="1">
        <w:r w:rsidRPr="00FC748F">
          <w:rPr>
            <w:rFonts w:ascii="Arial" w:eastAsia="Times New Roman" w:hAnsi="Arial" w:cs="Arial"/>
            <w:color w:val="0B0080"/>
            <w:sz w:val="24"/>
            <w:szCs w:val="24"/>
            <w:u w:val="single"/>
            <w:lang w:val="kk-KZ" w:eastAsia="ru-RU"/>
          </w:rPr>
          <w:t>түйе</w:t>
        </w:r>
      </w:hyperlink>
      <w:r w:rsidRPr="00FC748F">
        <w:rPr>
          <w:rFonts w:ascii="Arial" w:eastAsia="Times New Roman" w:hAnsi="Arial" w:cs="Arial"/>
          <w:color w:val="000000"/>
          <w:sz w:val="24"/>
          <w:szCs w:val="24"/>
          <w:lang w:val="kk-KZ" w:eastAsia="ru-RU"/>
        </w:rPr>
        <w:t> шаруашылықтары жатады.</w:t>
      </w:r>
    </w:p>
    <w:p w:rsidR="00FC748F" w:rsidRPr="00FC748F" w:rsidRDefault="00FC748F" w:rsidP="00FC748F">
      <w:pPr>
        <w:shd w:val="clear" w:color="auto" w:fill="FFFFFF"/>
        <w:spacing w:before="96" w:after="120" w:line="288" w:lineRule="atLeast"/>
        <w:rPr>
          <w:rFonts w:ascii="Arial" w:eastAsia="Times New Roman" w:hAnsi="Arial" w:cs="Arial"/>
          <w:color w:val="000000"/>
          <w:sz w:val="24"/>
          <w:szCs w:val="24"/>
          <w:lang w:val="kk-KZ" w:eastAsia="ru-RU"/>
        </w:rPr>
      </w:pP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Ірі қара малд</w:t>
      </w:r>
      <w:r>
        <w:rPr>
          <w:rFonts w:ascii="Times New Roman" w:hAnsi="Times New Roman"/>
          <w:sz w:val="28"/>
          <w:szCs w:val="28"/>
          <w:lang w:val="kk-KZ"/>
        </w:rPr>
        <w:t>ы</w:t>
      </w:r>
      <w:r w:rsidRPr="00482479">
        <w:rPr>
          <w:rFonts w:ascii="Times New Roman" w:hAnsi="Times New Roman"/>
          <w:sz w:val="28"/>
          <w:szCs w:val="28"/>
          <w:lang w:val="kk-KZ"/>
        </w:rPr>
        <w:t xml:space="preserve"> бағу үшін кәсіпкер сүт өнімдерін және ет өнімдерін алу технологиясын жетік білетін әрекет жасау керек. Ол үшін еттің және сүттің сапасын арттыратын жем және шөп түрлерін білуі керек. Атап өтетін болсақ: силоста</w:t>
      </w:r>
      <w:r w:rsidR="00185E00">
        <w:rPr>
          <w:rFonts w:ascii="Times New Roman" w:hAnsi="Times New Roman"/>
          <w:sz w:val="28"/>
          <w:szCs w:val="28"/>
          <w:lang w:val="kk-KZ"/>
        </w:rPr>
        <w:t>л</w:t>
      </w:r>
      <w:r w:rsidRPr="00482479">
        <w:rPr>
          <w:rFonts w:ascii="Times New Roman" w:hAnsi="Times New Roman"/>
          <w:sz w:val="28"/>
          <w:szCs w:val="28"/>
          <w:lang w:val="kk-KZ"/>
        </w:rPr>
        <w:t xml:space="preserve">ған жүгері, жоңышқа, арпа, люцерна, суданка және т.б. </w:t>
      </w:r>
    </w:p>
    <w:p w:rsidR="00455ED6" w:rsidRDefault="00455ED6" w:rsidP="008C3B29">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ab/>
      </w:r>
      <w:r>
        <w:rPr>
          <w:rFonts w:ascii="Times New Roman" w:hAnsi="Times New Roman"/>
          <w:sz w:val="28"/>
          <w:szCs w:val="28"/>
          <w:lang w:val="kk-KZ"/>
        </w:rPr>
        <w:t xml:space="preserve">Мал өсіру шаруашылығында </w:t>
      </w:r>
      <w:r w:rsidRPr="00482479">
        <w:rPr>
          <w:rFonts w:ascii="Times New Roman" w:hAnsi="Times New Roman"/>
          <w:sz w:val="28"/>
          <w:szCs w:val="28"/>
          <w:lang w:val="kk-KZ"/>
        </w:rPr>
        <w:t xml:space="preserve">қолданылатын мал азығының энергикалық </w:t>
      </w:r>
      <w:r>
        <w:rPr>
          <w:rFonts w:ascii="Times New Roman" w:hAnsi="Times New Roman"/>
          <w:sz w:val="28"/>
          <w:szCs w:val="28"/>
          <w:lang w:val="kk-KZ"/>
        </w:rPr>
        <w:t>көрсеткіштерінің білгенінің зиян</w:t>
      </w:r>
      <w:r w:rsidRPr="00482479">
        <w:rPr>
          <w:rFonts w:ascii="Times New Roman" w:hAnsi="Times New Roman"/>
          <w:sz w:val="28"/>
          <w:szCs w:val="28"/>
          <w:lang w:val="kk-KZ"/>
        </w:rPr>
        <w:t xml:space="preserve">ы жоқ. Оның ішіндегі энергетикалық құнарлығы үлкені көк шөп. Онда 60 -80 % - ға дейін су бар және құрғақ затында 20 - 24% протеин  14 -22 %  жасунық, 4 – 8 % майлар, 41 </w:t>
      </w:r>
      <w:r w:rsidRPr="00482479">
        <w:rPr>
          <w:rFonts w:ascii="Times New Roman" w:hAnsi="Times New Roman"/>
          <w:sz w:val="28"/>
          <w:szCs w:val="28"/>
          <w:lang w:val="kk-KZ"/>
        </w:rPr>
        <w:lastRenderedPageBreak/>
        <w:t>-45% азотсыз экстрактивті және 5- 10% минералды заттар бар. Сауынды сиырлар күніне 60кг көк шөп жей</w:t>
      </w:r>
      <w:r>
        <w:rPr>
          <w:rFonts w:ascii="Times New Roman" w:hAnsi="Times New Roman"/>
          <w:sz w:val="28"/>
          <w:szCs w:val="28"/>
          <w:lang w:val="kk-KZ"/>
        </w:rPr>
        <w:t xml:space="preserve"> </w:t>
      </w:r>
      <w:r w:rsidRPr="00482479">
        <w:rPr>
          <w:rFonts w:ascii="Times New Roman" w:hAnsi="Times New Roman"/>
          <w:sz w:val="28"/>
          <w:szCs w:val="28"/>
          <w:lang w:val="kk-KZ"/>
        </w:rPr>
        <w:t>алады. Сүтке кірген  жүгерінің силосталған түрі сауылатын сиырларға өте пайдалы. Тәулігіне бір сиыр 25 -35 к силосты жеуі мүмкін.  Олардың қорытылу пайызы 65 -70%. 1кг силост</w:t>
      </w:r>
      <w:r>
        <w:rPr>
          <w:rFonts w:ascii="Times New Roman" w:hAnsi="Times New Roman"/>
          <w:sz w:val="28"/>
          <w:szCs w:val="28"/>
          <w:lang w:val="kk-KZ"/>
        </w:rPr>
        <w:t>а</w:t>
      </w:r>
      <w:r w:rsidRPr="00482479">
        <w:rPr>
          <w:rFonts w:ascii="Times New Roman" w:hAnsi="Times New Roman"/>
          <w:sz w:val="28"/>
          <w:szCs w:val="28"/>
          <w:lang w:val="kk-KZ"/>
        </w:rPr>
        <w:t xml:space="preserve"> орташа есеппен 12,4 </w:t>
      </w:r>
      <w:smartTag w:uri="urn:schemas-microsoft-com:office:smarttags" w:element="metricconverter">
        <w:smartTagPr>
          <w:attr w:name="ProductID" w:val="-20,5 г"/>
        </w:smartTagPr>
        <w:r w:rsidRPr="00482479">
          <w:rPr>
            <w:rFonts w:ascii="Times New Roman" w:hAnsi="Times New Roman"/>
            <w:sz w:val="28"/>
            <w:szCs w:val="28"/>
            <w:lang w:val="kk-KZ"/>
          </w:rPr>
          <w:t>-20,5 г</w:t>
        </w:r>
      </w:smartTag>
      <w:r w:rsidRPr="00482479">
        <w:rPr>
          <w:rFonts w:ascii="Times New Roman" w:hAnsi="Times New Roman"/>
          <w:sz w:val="28"/>
          <w:szCs w:val="28"/>
          <w:lang w:val="kk-KZ"/>
        </w:rPr>
        <w:t xml:space="preserve"> қорытылатын протеин, 0,9 – 1,3г лизин, 0,3 – 0,7г метионин, 13 -15г қант және 10</w:t>
      </w:r>
      <w:r>
        <w:rPr>
          <w:rFonts w:ascii="Times New Roman" w:hAnsi="Times New Roman"/>
          <w:sz w:val="28"/>
          <w:szCs w:val="28"/>
          <w:lang w:val="kk-KZ"/>
        </w:rPr>
        <w:t>- 15мг</w:t>
      </w:r>
      <w:r w:rsidRPr="00482479">
        <w:rPr>
          <w:rFonts w:ascii="Times New Roman" w:hAnsi="Times New Roman"/>
          <w:sz w:val="28"/>
          <w:szCs w:val="28"/>
          <w:lang w:val="kk-KZ"/>
        </w:rPr>
        <w:t xml:space="preserve"> каротин бар. Көкөністердің ішінен мал жақсы жейтіндер: қант қызылшасы, сәбіз, асқабақ, шалғам т.с.с.</w:t>
      </w:r>
    </w:p>
    <w:p w:rsidR="00DA6C7D" w:rsidRDefault="00DA6C7D" w:rsidP="00DA6C7D">
      <w:pPr>
        <w:spacing w:line="240" w:lineRule="auto"/>
        <w:ind w:firstLine="708"/>
        <w:jc w:val="both"/>
        <w:rPr>
          <w:rFonts w:ascii="Times New Roman" w:hAnsi="Times New Roman"/>
          <w:sz w:val="28"/>
          <w:szCs w:val="28"/>
          <w:lang w:val="kk-KZ"/>
        </w:rPr>
      </w:pPr>
    </w:p>
    <w:p w:rsidR="00DA6C7D" w:rsidRDefault="00455ED6" w:rsidP="00DA6C7D">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 xml:space="preserve">Малдың жақсы өсіп, тез салмақ қосуы үшін қолданып жатқан азықтың химиялық құрамының құрылымын алатын болсақ, мыналарды ескеру керек. </w:t>
      </w:r>
    </w:p>
    <w:p w:rsidR="00DA6C7D" w:rsidRPr="00482479" w:rsidRDefault="00DA6C7D" w:rsidP="00DA6C7D">
      <w:pPr>
        <w:spacing w:line="240" w:lineRule="auto"/>
        <w:ind w:firstLine="708"/>
        <w:jc w:val="both"/>
        <w:rPr>
          <w:rFonts w:ascii="Times New Roman" w:hAnsi="Times New Roman"/>
          <w:sz w:val="28"/>
          <w:szCs w:val="28"/>
          <w:lang w:val="kk-KZ"/>
        </w:rPr>
      </w:pP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26" style="position:absolute;left:0;text-align:left;margin-left:138.85pt;margin-top:-.55pt;width:72.6pt;height:23.05pt;z-index:1">
            <v:textbox>
              <w:txbxContent>
                <w:p w:rsidR="00455ED6" w:rsidRPr="008C3B29" w:rsidRDefault="00455ED6" w:rsidP="00BF6666">
                  <w:pPr>
                    <w:jc w:val="center"/>
                    <w:rPr>
                      <w:rFonts w:ascii="Arial" w:hAnsi="Arial" w:cs="Arial"/>
                      <w:sz w:val="28"/>
                      <w:szCs w:val="28"/>
                      <w:lang w:val="kk-KZ"/>
                    </w:rPr>
                  </w:pPr>
                  <w:r w:rsidRPr="008C3B29">
                    <w:rPr>
                      <w:sz w:val="28"/>
                      <w:szCs w:val="28"/>
                      <w:lang w:val="kk-KZ"/>
                    </w:rPr>
                    <w:t>Азы</w:t>
                  </w:r>
                  <w:r w:rsidRPr="008C3B29">
                    <w:rPr>
                      <w:rFonts w:ascii="Arial" w:hAnsi="Arial" w:cs="Arial"/>
                      <w:sz w:val="28"/>
                      <w:szCs w:val="28"/>
                      <w:lang w:val="kk-KZ"/>
                    </w:rPr>
                    <w:t>қ</w:t>
                  </w:r>
                </w:p>
              </w:txbxContent>
            </v:textbox>
          </v:rect>
        </w:pict>
      </w:r>
      <w:r w:rsidRPr="00656050">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79.6pt;margin-top:5.5pt;width:60.05pt;height:.05pt;z-index:20" o:connectortype="straight"/>
        </w:pict>
      </w:r>
      <w:r w:rsidRPr="00656050">
        <w:rPr>
          <w:noProof/>
          <w:lang w:eastAsia="ru-RU"/>
        </w:rPr>
        <w:pict>
          <v:shape id="_x0000_s1028" type="#_x0000_t32" style="position:absolute;left:0;text-align:left;margin-left:79.65pt;margin-top:5.5pt;width:.05pt;height:25.45pt;flip:y;z-index:34" o:connectortype="straight"/>
        </w:pict>
      </w:r>
      <w:r w:rsidRPr="00656050">
        <w:rPr>
          <w:noProof/>
          <w:lang w:eastAsia="ru-RU"/>
        </w:rPr>
        <w:pict>
          <v:shape id="_x0000_s1029" type="#_x0000_t32" style="position:absolute;left:0;text-align:left;margin-left:343.7pt;margin-top:5.5pt;width:.05pt;height:25.45pt;flip:y;z-index:36" o:connectortype="straight"/>
        </w:pict>
      </w:r>
      <w:r w:rsidRPr="00656050">
        <w:rPr>
          <w:noProof/>
          <w:lang w:eastAsia="ru-RU"/>
        </w:rPr>
        <w:pict>
          <v:shape id="_x0000_s1030" type="#_x0000_t32" style="position:absolute;left:0;text-align:left;margin-left:212.25pt;margin-top:5.5pt;width:131.45pt;height:0;z-index:21"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31" type="#_x0000_t32" style="position:absolute;left:0;text-align:left;margin-left:214.95pt;margin-top:13.85pt;width:0;height:46.5pt;flip:y;z-index:27" o:connectortype="straight"/>
        </w:pict>
      </w:r>
      <w:r w:rsidRPr="00656050">
        <w:rPr>
          <w:noProof/>
          <w:lang w:eastAsia="ru-RU"/>
        </w:rPr>
        <w:pict>
          <v:rect id="_x0000_s1032" style="position:absolute;left:0;text-align:left;margin-left:55.65pt;margin-top:4pt;width:59.3pt;height:22.55pt;z-index:2">
            <v:textbox style="mso-next-textbox:#_x0000_s1032">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Су</w:t>
                  </w:r>
                </w:p>
              </w:txbxContent>
            </v:textbox>
          </v:rect>
        </w:pict>
      </w:r>
      <w:r w:rsidRPr="00656050">
        <w:rPr>
          <w:noProof/>
          <w:lang w:eastAsia="ru-RU"/>
        </w:rPr>
        <w:pict>
          <v:shape id="_x0000_s1033" type="#_x0000_t32" style="position:absolute;left:0;text-align:left;margin-left:214.9pt;margin-top:15.15pt;width:75.5pt;height:.05pt;z-index:24" o:connectortype="straight"/>
        </w:pict>
      </w:r>
      <w:r w:rsidRPr="00656050">
        <w:rPr>
          <w:noProof/>
          <w:lang w:eastAsia="ru-RU"/>
        </w:rPr>
        <w:pict>
          <v:rect id="_x0000_s1034" style="position:absolute;left:0;text-align:left;margin-left:290.4pt;margin-top:2.55pt;width:82.05pt;height:26.3pt;z-index:3">
            <v:textbox style="mso-next-textbox:#_x0000_s1034">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Құрғақ зат</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35" type="#_x0000_t32" style="position:absolute;left:0;text-align:left;margin-left:79.85pt;margin-top:.45pt;width:0;height:29.85pt;flip:y;z-index:35" o:connectortype="straight"/>
        </w:pict>
      </w:r>
      <w:r w:rsidRPr="00656050">
        <w:rPr>
          <w:noProof/>
          <w:lang w:eastAsia="ru-RU"/>
        </w:rPr>
        <w:pict>
          <v:shape id="_x0000_s1036" type="#_x0000_t32" style="position:absolute;left:0;text-align:left;margin-left:343.75pt;margin-top:2.75pt;width:.3pt;height:31.5pt;flip:y;z-index:37"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37" type="#_x0000_t32" style="position:absolute;left:0;text-align:left;margin-left:159.95pt;margin-top:16.4pt;width:52.3pt;height:.1pt;z-index:25" o:connectortype="straight"/>
        </w:pict>
      </w:r>
      <w:r w:rsidRPr="00656050">
        <w:rPr>
          <w:noProof/>
          <w:lang w:eastAsia="ru-RU"/>
        </w:rPr>
        <w:pict>
          <v:shape id="_x0000_s1038" type="#_x0000_t32" style="position:absolute;left:0;text-align:left;margin-left:160pt;margin-top:8.15pt;width:54.95pt;height:0;z-index:28" o:connectortype="straight"/>
        </w:pict>
      </w:r>
      <w:r w:rsidRPr="00656050">
        <w:rPr>
          <w:noProof/>
          <w:lang w:eastAsia="ru-RU"/>
        </w:rPr>
        <w:pict>
          <v:shape id="_x0000_s1039" type="#_x0000_t32" style="position:absolute;left:0;text-align:left;margin-left:473.9pt;margin-top:16.2pt;width:0;height:106.6pt;flip:y;z-index:29" o:connectortype="straight"/>
        </w:pict>
      </w:r>
      <w:r w:rsidRPr="00656050">
        <w:rPr>
          <w:noProof/>
          <w:lang w:eastAsia="ru-RU"/>
        </w:rPr>
        <w:pict>
          <v:shape id="_x0000_s1040" type="#_x0000_t32" style="position:absolute;left:0;text-align:left;margin-left:406.3pt;margin-top:16.35pt;width:67.6pt;height:.1pt;flip:y;z-index:23" o:connectortype="straight"/>
        </w:pict>
      </w:r>
      <w:r w:rsidRPr="00656050">
        <w:rPr>
          <w:noProof/>
          <w:lang w:eastAsia="ru-RU"/>
        </w:rPr>
        <w:pict>
          <v:shape id="_x0000_s1041" type="#_x0000_t32" style="position:absolute;left:0;text-align:left;margin-left:-11.55pt;margin-top:16.4pt;width:28.45pt;height:.05pt;flip:y;z-index:22" o:connectortype="straight"/>
        </w:pict>
      </w:r>
      <w:r w:rsidRPr="00656050">
        <w:rPr>
          <w:noProof/>
          <w:lang w:eastAsia="ru-RU"/>
        </w:rPr>
        <w:pict>
          <v:shape id="_x0000_s1042" type="#_x0000_t32" style="position:absolute;left:0;text-align:left;margin-left:-11.55pt;margin-top:16.45pt;width:0;height:381.55pt;flip:y;z-index:46" o:connectortype="straight"/>
        </w:pict>
      </w:r>
      <w:r w:rsidRPr="00656050">
        <w:rPr>
          <w:noProof/>
          <w:lang w:eastAsia="ru-RU"/>
        </w:rPr>
        <w:pict>
          <v:shape id="_x0000_s1043" type="#_x0000_t32" style="position:absolute;left:0;text-align:left;margin-left:212.25pt;margin-top:16.45pt;width:.05pt;height:25.45pt;flip:y;z-index:43" o:connectortype="straight"/>
        </w:pict>
      </w:r>
      <w:r w:rsidRPr="00656050">
        <w:rPr>
          <w:noProof/>
          <w:lang w:eastAsia="ru-RU"/>
        </w:rPr>
        <w:pict>
          <v:rect id="_x0000_s1044" style="position:absolute;left:0;text-align:left;margin-left:15.4pt;margin-top:4.2pt;width:144.55pt;height:21.85pt;z-index:12">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 xml:space="preserve">Органикалық заттар </w:t>
                  </w:r>
                </w:p>
              </w:txbxContent>
            </v:textbox>
          </v:rect>
        </w:pict>
      </w:r>
      <w:r w:rsidRPr="00656050">
        <w:rPr>
          <w:noProof/>
          <w:lang w:eastAsia="ru-RU"/>
        </w:rPr>
        <w:pict>
          <v:rect id="_x0000_s1045" style="position:absolute;left:0;text-align:left;margin-left:283.65pt;margin-top:5.85pt;width:122.65pt;height:21.7pt;z-index:13">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Минерал заттар</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46" type="#_x0000_t32" style="position:absolute;left:0;text-align:left;margin-left:343.6pt;margin-top:1.45pt;width:.1pt;height:29.8pt;flip:y;z-index:38" o:connectortype="straight"/>
        </w:pict>
      </w:r>
      <w:r w:rsidRPr="00656050">
        <w:rPr>
          <w:noProof/>
          <w:lang w:eastAsia="ru-RU"/>
        </w:rPr>
        <w:pict>
          <v:rect id="_x0000_s1047" style="position:absolute;left:0;text-align:left;margin-left:138.85pt;margin-top:15.8pt;width:125.5pt;height:34.65pt;z-index:14">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 xml:space="preserve">Азотсыз заттар </w:t>
                  </w:r>
                </w:p>
              </w:txbxContent>
            </v:textbox>
          </v:rect>
        </w:pict>
      </w:r>
      <w:r w:rsidRPr="00656050">
        <w:rPr>
          <w:noProof/>
          <w:lang w:eastAsia="ru-RU"/>
        </w:rPr>
        <w:pict>
          <v:shape id="_x0000_s1048" type="#_x0000_t32" style="position:absolute;left:0;text-align:left;margin-left:79.6pt;margin-top:-.05pt;width:.25pt;height:62.15pt;flip:y;z-index:49"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49" type="#_x0000_t32" style="position:absolute;left:0;text-align:left;margin-left:236.8pt;margin-top:24.35pt;width:.05pt;height:80.4pt;flip:y;z-index:31" o:connectortype="straight"/>
        </w:pict>
      </w:r>
      <w:r w:rsidRPr="00656050">
        <w:rPr>
          <w:noProof/>
          <w:lang w:eastAsia="ru-RU"/>
        </w:rPr>
        <w:pict>
          <v:rect id="_x0000_s1050" style="position:absolute;left:0;text-align:left;margin-left:287.75pt;margin-top:1.35pt;width:138.05pt;height:32.35pt;z-index:15">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Макроэлементтер</w:t>
                  </w:r>
                </w:p>
              </w:txbxContent>
            </v:textbox>
          </v:rect>
        </w:pict>
      </w:r>
      <w:r w:rsidRPr="00656050">
        <w:rPr>
          <w:noProof/>
          <w:lang w:eastAsia="ru-RU"/>
        </w:rPr>
        <w:pict>
          <v:shape id="_x0000_s1051" type="#_x0000_t32" style="position:absolute;left:0;text-align:left;margin-left:175.2pt;margin-top:24.35pt;width:0;height:95.2pt;flip:y;z-index:30"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52" type="#_x0000_t32" style="position:absolute;left:0;text-align:left;margin-left:343.55pt;margin-top:7.1pt;width:.05pt;height:25.45pt;flip:y;z-index:39" o:connectortype="straight"/>
        </w:pict>
      </w:r>
      <w:r w:rsidRPr="00656050">
        <w:rPr>
          <w:noProof/>
          <w:lang w:eastAsia="ru-RU"/>
        </w:rPr>
        <w:pict>
          <v:rect id="_x0000_s1053" style="position:absolute;left:0;text-align:left;margin-left:22.65pt;margin-top:7.6pt;width:116.2pt;height:57.3pt;z-index:17">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 xml:space="preserve">Азотты заттар </w:t>
                  </w:r>
                </w:p>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(протеин)</w:t>
                  </w:r>
                </w:p>
                <w:p w:rsidR="00455ED6" w:rsidRPr="006401CB" w:rsidRDefault="00455ED6">
                  <w:pPr>
                    <w:rPr>
                      <w:rFonts w:ascii="Times New Roman" w:hAnsi="Times New Roman"/>
                      <w:sz w:val="40"/>
                      <w:szCs w:val="40"/>
                      <w:lang w:val="kk-KZ"/>
                    </w:rPr>
                  </w:pP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54" type="#_x0000_t32" style="position:absolute;left:0;text-align:left;margin-left:425.8pt;margin-top:18.4pt;width:48.1pt;height:.05pt;z-index:26" o:connectortype="straight"/>
        </w:pict>
      </w:r>
      <w:r w:rsidRPr="00656050">
        <w:rPr>
          <w:noProof/>
          <w:lang w:eastAsia="ru-RU"/>
        </w:rPr>
        <w:pict>
          <v:rect id="_x0000_s1055" style="position:absolute;left:0;text-align:left;margin-left:287.75pt;margin-top:6.45pt;width:138.05pt;height:32.35pt;z-index:19">
            <v:textbox>
              <w:txbxContent>
                <w:p w:rsidR="00455ED6" w:rsidRPr="008C3B29" w:rsidRDefault="00455ED6" w:rsidP="006401CB">
                  <w:pPr>
                    <w:rPr>
                      <w:rFonts w:ascii="Times New Roman" w:hAnsi="Times New Roman"/>
                      <w:sz w:val="28"/>
                      <w:szCs w:val="28"/>
                      <w:lang w:val="kk-KZ"/>
                    </w:rPr>
                  </w:pPr>
                  <w:r w:rsidRPr="008C3B29">
                    <w:rPr>
                      <w:rFonts w:ascii="Times New Roman" w:hAnsi="Times New Roman"/>
                      <w:sz w:val="28"/>
                      <w:szCs w:val="28"/>
                      <w:lang w:val="kk-KZ"/>
                    </w:rPr>
                    <w:t>Микроэлементтер</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56" type="#_x0000_t32" style="position:absolute;left:0;text-align:left;margin-left:79.55pt;margin-top:15pt;width:0;height:46.1pt;flip:y;z-index:44"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57" style="position:absolute;left:0;text-align:left;margin-left:225.7pt;margin-top:.35pt;width:75.5pt;height:34.65pt;z-index:16">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Майлар</w:t>
                  </w:r>
                </w:p>
              </w:txbxContent>
            </v:textbox>
          </v:rect>
        </w:pict>
      </w:r>
      <w:r w:rsidRPr="00656050">
        <w:rPr>
          <w:noProof/>
          <w:lang w:eastAsia="ru-RU"/>
        </w:rPr>
        <w:pict>
          <v:rect id="_x0000_s1058" style="position:absolute;left:0;text-align:left;margin-left:113.15pt;margin-top:15.15pt;width:99.1pt;height:34.65pt;z-index:18">
            <v:textbox>
              <w:txbxContent>
                <w:p w:rsidR="00455ED6" w:rsidRPr="00E2210B" w:rsidRDefault="00455ED6">
                  <w:pPr>
                    <w:rPr>
                      <w:rFonts w:ascii="Times New Roman" w:hAnsi="Times New Roman"/>
                      <w:sz w:val="28"/>
                      <w:szCs w:val="28"/>
                      <w:lang w:val="kk-KZ"/>
                    </w:rPr>
                  </w:pPr>
                  <w:r w:rsidRPr="00E2210B">
                    <w:rPr>
                      <w:rFonts w:ascii="Times New Roman" w:hAnsi="Times New Roman"/>
                      <w:sz w:val="28"/>
                      <w:szCs w:val="28"/>
                      <w:lang w:val="kk-KZ"/>
                    </w:rPr>
                    <w:t>Көмірсулар</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59" type="#_x0000_t32" style="position:absolute;left:0;text-align:left;margin-left:184.85pt;margin-top:23.7pt;width:0;height:36.85pt;flip:y;z-index:33" o:connectortype="straight"/>
        </w:pict>
      </w:r>
      <w:r w:rsidRPr="00656050">
        <w:rPr>
          <w:noProof/>
          <w:lang w:eastAsia="ru-RU"/>
        </w:rPr>
        <w:pict>
          <v:rect id="_x0000_s1060" style="position:absolute;left:0;text-align:left;margin-left:22.65pt;margin-top:8.9pt;width:75.2pt;height:23.15pt;z-index:4">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Ақуыз</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61" type="#_x0000_t32" style="position:absolute;left:0;text-align:left;margin-left:184.5pt;margin-top:17.15pt;width:204.95pt;height:0;flip:x;z-index:47" o:connectortype="straight"/>
        </w:pict>
      </w:r>
      <w:r w:rsidRPr="00656050">
        <w:rPr>
          <w:noProof/>
          <w:lang w:eastAsia="ru-RU"/>
        </w:rPr>
        <w:pict>
          <v:shape id="_x0000_s1062" type="#_x0000_t32" style="position:absolute;left:0;text-align:left;margin-left:79.55pt;margin-top:5.95pt;width:0;height:67.1pt;flip:y;z-index:45" o:connectortype="straight"/>
        </w:pict>
      </w:r>
      <w:r w:rsidRPr="00656050">
        <w:rPr>
          <w:noProof/>
          <w:lang w:eastAsia="ru-RU"/>
        </w:rPr>
        <w:pict>
          <v:shape id="_x0000_s1063" type="#_x0000_t32" style="position:absolute;left:0;text-align:left;margin-left:389.4pt;margin-top:17.15pt;width:.05pt;height:126.4pt;flip:y;z-index:32"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64" style="position:absolute;left:0;text-align:left;margin-left:139.65pt;margin-top:8.35pt;width:213.1pt;height:62.2pt;z-index:8">
            <v:textbox>
              <w:txbxContent>
                <w:p w:rsidR="00455ED6" w:rsidRPr="008C3B29" w:rsidRDefault="00455ED6" w:rsidP="004635E3">
                  <w:pPr>
                    <w:jc w:val="center"/>
                    <w:rPr>
                      <w:rFonts w:ascii="Times New Roman" w:hAnsi="Times New Roman"/>
                      <w:sz w:val="28"/>
                      <w:szCs w:val="28"/>
                      <w:lang w:val="kk-KZ"/>
                    </w:rPr>
                  </w:pPr>
                  <w:r w:rsidRPr="008C3B29">
                    <w:rPr>
                      <w:rFonts w:ascii="Times New Roman" w:hAnsi="Times New Roman"/>
                      <w:sz w:val="28"/>
                      <w:szCs w:val="28"/>
                      <w:lang w:val="kk-KZ"/>
                    </w:rPr>
                    <w:t>Азотсыз экстра</w:t>
                  </w:r>
                  <w:r>
                    <w:rPr>
                      <w:rFonts w:ascii="Times New Roman" w:hAnsi="Times New Roman"/>
                      <w:sz w:val="28"/>
                      <w:szCs w:val="28"/>
                      <w:lang w:val="kk-KZ"/>
                    </w:rPr>
                    <w:t>к</w:t>
                  </w:r>
                  <w:r w:rsidRPr="008C3B29">
                    <w:rPr>
                      <w:rFonts w:ascii="Times New Roman" w:hAnsi="Times New Roman"/>
                      <w:sz w:val="28"/>
                      <w:szCs w:val="28"/>
                      <w:lang w:val="kk-KZ"/>
                    </w:rPr>
                    <w:t>тивті</w:t>
                  </w:r>
                </w:p>
                <w:p w:rsidR="00455ED6" w:rsidRPr="008C3B29" w:rsidRDefault="00455ED6" w:rsidP="004635E3">
                  <w:pPr>
                    <w:jc w:val="center"/>
                    <w:rPr>
                      <w:rFonts w:ascii="Times New Roman" w:hAnsi="Times New Roman"/>
                      <w:sz w:val="28"/>
                      <w:szCs w:val="28"/>
                      <w:lang w:val="kk-KZ"/>
                    </w:rPr>
                  </w:pPr>
                  <w:r w:rsidRPr="008C3B29">
                    <w:rPr>
                      <w:rFonts w:ascii="Times New Roman" w:hAnsi="Times New Roman"/>
                      <w:sz w:val="28"/>
                      <w:szCs w:val="28"/>
                      <w:lang w:val="kk-KZ"/>
                    </w:rPr>
                    <w:t>заттар</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65" style="position:absolute;left:0;text-align:left;margin-left:1.05pt;margin-top:20.85pt;width:121.1pt;height:69.15pt;z-index:5">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Аминақыш</w:t>
                  </w:r>
                </w:p>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қылдары</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66" type="#_x0000_t32" style="position:absolute;left:0;text-align:left;margin-left:184.2pt;margin-top:18.35pt;width:0;height:25.7pt;flip:y;z-index:40"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67" style="position:absolute;left:0;text-align:left;margin-left:142pt;margin-top:15.65pt;width:83.7pt;height:34.65pt;z-index:9">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Крахмал</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68" style="position:absolute;left:0;text-align:left;margin-left:343.7pt;margin-top:13.05pt;width:102.2pt;height:29.9pt;z-index:7">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Жасунық</w:t>
                  </w:r>
                </w:p>
              </w:txbxContent>
            </v:textbox>
          </v:rect>
        </w:pict>
      </w:r>
      <w:r w:rsidRPr="00656050">
        <w:rPr>
          <w:noProof/>
          <w:lang w:eastAsia="ru-RU"/>
        </w:rPr>
        <w:pict>
          <v:shape id="_x0000_s1069" type="#_x0000_t32" style="position:absolute;left:0;text-align:left;margin-left:184.5pt;margin-top:22.25pt;width:.05pt;height:25.45pt;flip:y;z-index:41"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70" style="position:absolute;left:0;text-align:left;margin-left:138.85pt;margin-top:21.6pt;width:61.95pt;height:34.65pt;z-index:10">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Қант</w:t>
                  </w:r>
                </w:p>
              </w:txbxContent>
            </v:textbox>
          </v:rect>
        </w:pict>
      </w:r>
      <w:r w:rsidRPr="00656050">
        <w:rPr>
          <w:noProof/>
          <w:lang w:eastAsia="ru-RU"/>
        </w:rPr>
        <w:pict>
          <v:rect id="_x0000_s1071" style="position:absolute;left:0;text-align:left;margin-left:25.35pt;margin-top:16.85pt;width:96.8pt;height:34.65pt;z-index:6">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Дәрумендер</w:t>
                  </w:r>
                </w:p>
              </w:txbxContent>
            </v:textbox>
          </v:rec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shape id="_x0000_s1072" type="#_x0000_t32" style="position:absolute;left:0;text-align:left;margin-left:-11.55pt;margin-top:6.55pt;width:34.2pt;height:0;z-index:48"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lastRenderedPageBreak/>
        <w:pict>
          <v:shape id="_x0000_s1073" type="#_x0000_t32" style="position:absolute;left:0;text-align:left;margin-left:184.2pt;margin-top:-.65pt;width:.6pt;height:32.2pt;flip:x y;z-index:42" o:connectortype="straight"/>
        </w:pict>
      </w:r>
    </w:p>
    <w:p w:rsidR="00455ED6" w:rsidRPr="00482479" w:rsidRDefault="00656050" w:rsidP="00CC0DE8">
      <w:pPr>
        <w:spacing w:line="240" w:lineRule="auto"/>
        <w:ind w:firstLine="708"/>
        <w:jc w:val="both"/>
        <w:rPr>
          <w:rFonts w:ascii="Times New Roman" w:hAnsi="Times New Roman"/>
          <w:sz w:val="28"/>
          <w:szCs w:val="28"/>
          <w:lang w:val="kk-KZ"/>
        </w:rPr>
      </w:pPr>
      <w:r w:rsidRPr="00656050">
        <w:rPr>
          <w:noProof/>
          <w:lang w:eastAsia="ru-RU"/>
        </w:rPr>
        <w:pict>
          <v:rect id="_x0000_s1074" style="position:absolute;left:0;text-align:left;margin-left:129.1pt;margin-top:5.45pt;width:139.15pt;height:34.65pt;z-index:11">
            <v:textbox>
              <w:txbxContent>
                <w:p w:rsidR="00455ED6" w:rsidRPr="008C3B29" w:rsidRDefault="00455ED6">
                  <w:pPr>
                    <w:rPr>
                      <w:rFonts w:ascii="Times New Roman" w:hAnsi="Times New Roman"/>
                      <w:sz w:val="28"/>
                      <w:szCs w:val="28"/>
                      <w:lang w:val="kk-KZ"/>
                    </w:rPr>
                  </w:pPr>
                  <w:r w:rsidRPr="008C3B29">
                    <w:rPr>
                      <w:rFonts w:ascii="Times New Roman" w:hAnsi="Times New Roman"/>
                      <w:sz w:val="28"/>
                      <w:szCs w:val="28"/>
                      <w:lang w:val="kk-KZ"/>
                    </w:rPr>
                    <w:t>Және басқалары</w:t>
                  </w:r>
                </w:p>
              </w:txbxContent>
            </v:textbox>
          </v:rect>
        </w:pict>
      </w:r>
    </w:p>
    <w:p w:rsidR="00455ED6" w:rsidRPr="00482479" w:rsidRDefault="00455ED6" w:rsidP="00CC0DE8">
      <w:pPr>
        <w:spacing w:line="240" w:lineRule="auto"/>
        <w:ind w:firstLine="708"/>
        <w:jc w:val="both"/>
        <w:rPr>
          <w:rFonts w:ascii="Times New Roman" w:hAnsi="Times New Roman"/>
          <w:sz w:val="28"/>
          <w:szCs w:val="28"/>
          <w:lang w:val="kk-KZ"/>
        </w:rPr>
      </w:pPr>
    </w:p>
    <w:p w:rsidR="00455ED6" w:rsidRDefault="00455ED6" w:rsidP="00CC0DE8">
      <w:pPr>
        <w:spacing w:line="240" w:lineRule="auto"/>
        <w:ind w:firstLine="708"/>
        <w:jc w:val="both"/>
        <w:rPr>
          <w:rFonts w:ascii="Times New Roman" w:hAnsi="Times New Roman"/>
          <w:sz w:val="28"/>
          <w:szCs w:val="28"/>
          <w:lang w:val="kk-KZ"/>
        </w:rPr>
      </w:pP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Кептірілген шөптер:</w:t>
      </w:r>
      <w:r>
        <w:rPr>
          <w:rFonts w:ascii="Times New Roman" w:hAnsi="Times New Roman"/>
          <w:sz w:val="28"/>
          <w:szCs w:val="28"/>
          <w:lang w:val="kk-KZ"/>
        </w:rPr>
        <w:t xml:space="preserve"> п</w:t>
      </w:r>
      <w:r w:rsidRPr="00482479">
        <w:rPr>
          <w:rFonts w:ascii="Times New Roman" w:hAnsi="Times New Roman"/>
          <w:sz w:val="28"/>
          <w:szCs w:val="28"/>
          <w:lang w:val="kk-KZ"/>
        </w:rPr>
        <w:t>рес</w:t>
      </w:r>
      <w:r>
        <w:rPr>
          <w:rFonts w:ascii="Times New Roman" w:hAnsi="Times New Roman"/>
          <w:sz w:val="28"/>
          <w:szCs w:val="28"/>
          <w:lang w:val="kk-KZ"/>
        </w:rPr>
        <w:t xml:space="preserve"> (сығымдалған шөп)</w:t>
      </w:r>
      <w:r w:rsidRPr="00482479">
        <w:rPr>
          <w:rFonts w:ascii="Times New Roman" w:hAnsi="Times New Roman"/>
          <w:sz w:val="28"/>
          <w:szCs w:val="28"/>
          <w:lang w:val="kk-KZ"/>
        </w:rPr>
        <w:t>, майдаланған жоңышқа, мақтаның қауаш</w:t>
      </w:r>
      <w:r>
        <w:rPr>
          <w:rFonts w:ascii="Times New Roman" w:hAnsi="Times New Roman"/>
          <w:sz w:val="28"/>
          <w:szCs w:val="28"/>
          <w:lang w:val="kk-KZ"/>
        </w:rPr>
        <w:t>а</w:t>
      </w:r>
      <w:r w:rsidRPr="00482479">
        <w:rPr>
          <w:rFonts w:ascii="Times New Roman" w:hAnsi="Times New Roman"/>
          <w:sz w:val="28"/>
          <w:szCs w:val="28"/>
          <w:lang w:val="kk-KZ"/>
        </w:rPr>
        <w:t>ғы, пістенің басы, қауынның кептірілген қабығы, шит т.с.с.</w:t>
      </w: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 xml:space="preserve">Айта беретін болсақ малға берілетін жем түрлері көп. Олардың әрқайсысының тәуліктік қолдану өлшемдерін білген жөн. </w:t>
      </w: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Өсіріп жатқан малдың сүтіне мінездемені пайыздық өлшемде беретін болсақ:</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48"/>
        <w:gridCol w:w="1906"/>
        <w:gridCol w:w="1906"/>
        <w:gridCol w:w="1906"/>
        <w:gridCol w:w="1906"/>
      </w:tblGrid>
      <w:tr w:rsidR="00455ED6" w:rsidRPr="006F4557" w:rsidTr="006F4557">
        <w:trPr>
          <w:trHeight w:val="206"/>
        </w:trPr>
        <w:tc>
          <w:tcPr>
            <w:tcW w:w="1948" w:type="dxa"/>
            <w:vMerge w:val="restart"/>
          </w:tcPr>
          <w:p w:rsidR="00455ED6" w:rsidRPr="006F4557" w:rsidRDefault="00455ED6" w:rsidP="006F4557">
            <w:pPr>
              <w:spacing w:after="0" w:line="240" w:lineRule="auto"/>
              <w:jc w:val="both"/>
              <w:rPr>
                <w:rFonts w:ascii="Times New Roman" w:hAnsi="Times New Roman"/>
                <w:sz w:val="28"/>
                <w:szCs w:val="28"/>
                <w:lang w:val="kk-KZ"/>
              </w:rPr>
            </w:pPr>
          </w:p>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Көрсеткіштері</w:t>
            </w:r>
          </w:p>
        </w:tc>
        <w:tc>
          <w:tcPr>
            <w:tcW w:w="7624" w:type="dxa"/>
            <w:gridSpan w:val="4"/>
            <w:tcBorders>
              <w:bottom w:val="single" w:sz="4" w:space="0" w:color="auto"/>
            </w:tcBorders>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Сүт</w:t>
            </w:r>
          </w:p>
          <w:p w:rsidR="00455ED6" w:rsidRPr="006F4557" w:rsidRDefault="00455ED6" w:rsidP="006F4557">
            <w:pPr>
              <w:spacing w:after="0" w:line="240" w:lineRule="auto"/>
              <w:jc w:val="both"/>
              <w:rPr>
                <w:rFonts w:ascii="Times New Roman" w:hAnsi="Times New Roman"/>
                <w:sz w:val="28"/>
                <w:szCs w:val="28"/>
                <w:lang w:val="kk-KZ"/>
              </w:rPr>
            </w:pPr>
          </w:p>
        </w:tc>
      </w:tr>
      <w:tr w:rsidR="00455ED6" w:rsidRPr="006F4557" w:rsidTr="006F4557">
        <w:trPr>
          <w:trHeight w:val="120"/>
        </w:trPr>
        <w:tc>
          <w:tcPr>
            <w:tcW w:w="1948" w:type="dxa"/>
            <w:vMerge/>
          </w:tcPr>
          <w:p w:rsidR="00455ED6" w:rsidRPr="006F4557" w:rsidRDefault="00455ED6" w:rsidP="006F4557">
            <w:pPr>
              <w:spacing w:after="0" w:line="240" w:lineRule="auto"/>
              <w:jc w:val="both"/>
              <w:rPr>
                <w:rFonts w:ascii="Times New Roman" w:hAnsi="Times New Roman"/>
                <w:sz w:val="28"/>
                <w:szCs w:val="28"/>
                <w:lang w:val="kk-KZ"/>
              </w:rPr>
            </w:pPr>
          </w:p>
        </w:tc>
        <w:tc>
          <w:tcPr>
            <w:tcW w:w="1906" w:type="dxa"/>
            <w:tcBorders>
              <w:top w:val="single" w:sz="4" w:space="0" w:color="auto"/>
            </w:tcBorders>
          </w:tcPr>
          <w:p w:rsidR="00455ED6" w:rsidRPr="006F4557" w:rsidRDefault="00455ED6" w:rsidP="006F4557">
            <w:pPr>
              <w:spacing w:after="0" w:line="240" w:lineRule="auto"/>
              <w:rPr>
                <w:rFonts w:ascii="Times New Roman" w:hAnsi="Times New Roman"/>
                <w:sz w:val="28"/>
                <w:szCs w:val="28"/>
                <w:lang w:val="kk-KZ"/>
              </w:rPr>
            </w:pPr>
            <w:r w:rsidRPr="006F4557">
              <w:rPr>
                <w:rFonts w:ascii="Times New Roman" w:hAnsi="Times New Roman"/>
                <w:sz w:val="28"/>
                <w:szCs w:val="28"/>
                <w:lang w:val="kk-KZ"/>
              </w:rPr>
              <w:t>Сиыр</w:t>
            </w:r>
          </w:p>
        </w:tc>
        <w:tc>
          <w:tcPr>
            <w:tcW w:w="1906" w:type="dxa"/>
            <w:tcBorders>
              <w:top w:val="single" w:sz="4" w:space="0" w:color="auto"/>
            </w:tcBorders>
          </w:tcPr>
          <w:p w:rsidR="00455ED6" w:rsidRPr="006F4557" w:rsidRDefault="00455ED6" w:rsidP="006F4557">
            <w:pPr>
              <w:spacing w:after="0" w:line="240" w:lineRule="auto"/>
              <w:rPr>
                <w:rFonts w:ascii="Times New Roman" w:hAnsi="Times New Roman"/>
                <w:sz w:val="28"/>
                <w:szCs w:val="28"/>
                <w:lang w:val="kk-KZ"/>
              </w:rPr>
            </w:pPr>
            <w:r w:rsidRPr="006F4557">
              <w:rPr>
                <w:rFonts w:ascii="Times New Roman" w:hAnsi="Times New Roman"/>
                <w:sz w:val="28"/>
                <w:szCs w:val="28"/>
                <w:lang w:val="kk-KZ"/>
              </w:rPr>
              <w:t>Ешкі</w:t>
            </w:r>
          </w:p>
        </w:tc>
        <w:tc>
          <w:tcPr>
            <w:tcW w:w="1906" w:type="dxa"/>
            <w:tcBorders>
              <w:top w:val="single" w:sz="4" w:space="0" w:color="auto"/>
            </w:tcBorders>
          </w:tcPr>
          <w:p w:rsidR="00455ED6" w:rsidRPr="006F4557" w:rsidRDefault="00455ED6" w:rsidP="006F4557">
            <w:pPr>
              <w:spacing w:after="0" w:line="240" w:lineRule="auto"/>
              <w:rPr>
                <w:rFonts w:ascii="Times New Roman" w:hAnsi="Times New Roman"/>
                <w:sz w:val="28"/>
                <w:szCs w:val="28"/>
                <w:lang w:val="kk-KZ"/>
              </w:rPr>
            </w:pPr>
            <w:r w:rsidRPr="006F4557">
              <w:rPr>
                <w:rFonts w:ascii="Times New Roman" w:hAnsi="Times New Roman"/>
                <w:sz w:val="28"/>
                <w:szCs w:val="28"/>
                <w:lang w:val="kk-KZ"/>
              </w:rPr>
              <w:t>Қой</w:t>
            </w:r>
          </w:p>
        </w:tc>
        <w:tc>
          <w:tcPr>
            <w:tcW w:w="1906" w:type="dxa"/>
            <w:tcBorders>
              <w:top w:val="single" w:sz="4" w:space="0" w:color="auto"/>
            </w:tcBorders>
          </w:tcPr>
          <w:p w:rsidR="00455ED6" w:rsidRPr="006F4557" w:rsidRDefault="00455ED6" w:rsidP="006F4557">
            <w:pPr>
              <w:spacing w:after="0" w:line="240" w:lineRule="auto"/>
              <w:rPr>
                <w:rFonts w:ascii="Times New Roman" w:hAnsi="Times New Roman"/>
                <w:sz w:val="28"/>
                <w:szCs w:val="28"/>
                <w:lang w:val="kk-KZ"/>
              </w:rPr>
            </w:pPr>
            <w:r w:rsidRPr="006F4557">
              <w:rPr>
                <w:rFonts w:ascii="Times New Roman" w:hAnsi="Times New Roman"/>
                <w:sz w:val="28"/>
                <w:szCs w:val="28"/>
                <w:lang w:val="kk-KZ"/>
              </w:rPr>
              <w:t>Жылқы</w:t>
            </w:r>
          </w:p>
          <w:p w:rsidR="00455ED6" w:rsidRPr="006F4557" w:rsidRDefault="00455ED6" w:rsidP="006F4557">
            <w:pPr>
              <w:spacing w:after="0" w:line="240" w:lineRule="auto"/>
              <w:rPr>
                <w:rFonts w:ascii="Times New Roman" w:hAnsi="Times New Roman"/>
                <w:sz w:val="28"/>
                <w:szCs w:val="28"/>
                <w:lang w:val="kk-KZ"/>
              </w:rPr>
            </w:pP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Құрғақ заттар</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12,5</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13,6</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18,4</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11</w:t>
            </w: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Май</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3,8</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4,3</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7,2</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1,5</w:t>
            </w: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Ақуыз</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3,3</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4</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5,7</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2</w:t>
            </w: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Сүттегі қант (лактоза)</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4,7</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4,5</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4,6</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7,2</w:t>
            </w: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Кальций </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0,25</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0,18</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0,21</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0,105</w:t>
            </w: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Фосфор </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0,105</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0,12</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0,16</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0,05</w:t>
            </w:r>
          </w:p>
        </w:tc>
      </w:tr>
      <w:tr w:rsidR="00455ED6" w:rsidRPr="006F4557" w:rsidTr="006F4557">
        <w:tc>
          <w:tcPr>
            <w:tcW w:w="1948"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1кг сүттің күштілігі (килоколория есебімен)</w:t>
            </w:r>
          </w:p>
          <w:p w:rsidR="00455ED6" w:rsidRPr="006F4557" w:rsidRDefault="00455ED6" w:rsidP="006F4557">
            <w:pPr>
              <w:spacing w:after="0" w:line="240" w:lineRule="auto"/>
              <w:jc w:val="both"/>
              <w:rPr>
                <w:rFonts w:ascii="Times New Roman" w:hAnsi="Times New Roman"/>
                <w:sz w:val="28"/>
                <w:szCs w:val="28"/>
                <w:lang w:val="kk-KZ"/>
              </w:rPr>
            </w:pP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730</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780</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1120</w:t>
            </w:r>
          </w:p>
        </w:tc>
        <w:tc>
          <w:tcPr>
            <w:tcW w:w="1906"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550</w:t>
            </w:r>
          </w:p>
        </w:tc>
      </w:tr>
    </w:tbl>
    <w:p w:rsidR="00C54421" w:rsidRPr="005A2DC4" w:rsidRDefault="005A2DC4" w:rsidP="00CC0DE8">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Барлық ет және ет өнімдерінің қосындысының бағасы 26.2</w:t>
      </w:r>
      <w:r w:rsidRPr="005A2DC4">
        <w:rPr>
          <w:rFonts w:ascii="Times New Roman" w:hAnsi="Times New Roman"/>
          <w:sz w:val="28"/>
          <w:szCs w:val="28"/>
        </w:rPr>
        <w:t>%-</w:t>
      </w:r>
      <w:r>
        <w:rPr>
          <w:rFonts w:ascii="Times New Roman" w:hAnsi="Times New Roman"/>
          <w:sz w:val="28"/>
          <w:szCs w:val="28"/>
          <w:lang w:val="kk-KZ"/>
        </w:rPr>
        <w:t>ға, соның ішінде сиырдың еті</w:t>
      </w:r>
      <w:r w:rsidRPr="005A2DC4">
        <w:rPr>
          <w:rFonts w:ascii="Times New Roman" w:hAnsi="Times New Roman"/>
          <w:sz w:val="28"/>
          <w:szCs w:val="28"/>
        </w:rPr>
        <w:t xml:space="preserve"> -</w:t>
      </w:r>
      <w:r>
        <w:rPr>
          <w:rFonts w:ascii="Times New Roman" w:hAnsi="Times New Roman"/>
          <w:sz w:val="28"/>
          <w:szCs w:val="28"/>
          <w:lang w:val="kk-KZ"/>
        </w:rPr>
        <w:t xml:space="preserve"> 45</w:t>
      </w:r>
      <w:r w:rsidRPr="005A2DC4">
        <w:rPr>
          <w:rFonts w:ascii="Times New Roman" w:hAnsi="Times New Roman"/>
          <w:sz w:val="28"/>
          <w:szCs w:val="28"/>
        </w:rPr>
        <w:t>%-</w:t>
      </w:r>
      <w:r>
        <w:rPr>
          <w:rFonts w:ascii="Times New Roman" w:hAnsi="Times New Roman"/>
          <w:sz w:val="28"/>
          <w:szCs w:val="28"/>
          <w:lang w:val="kk-KZ"/>
        </w:rPr>
        <w:t xml:space="preserve">ға, жылқының еті </w:t>
      </w:r>
      <w:r>
        <w:rPr>
          <w:rFonts w:ascii="Times New Roman" w:hAnsi="Times New Roman"/>
          <w:sz w:val="28"/>
          <w:szCs w:val="28"/>
        </w:rPr>
        <w:t>– 41</w:t>
      </w:r>
      <w:r>
        <w:rPr>
          <w:rFonts w:ascii="Times New Roman" w:hAnsi="Times New Roman"/>
          <w:sz w:val="28"/>
          <w:szCs w:val="28"/>
          <w:lang w:val="kk-KZ"/>
        </w:rPr>
        <w:t>.</w:t>
      </w:r>
      <w:r>
        <w:rPr>
          <w:rFonts w:ascii="Times New Roman" w:hAnsi="Times New Roman"/>
          <w:sz w:val="28"/>
          <w:szCs w:val="28"/>
        </w:rPr>
        <w:t>9%</w:t>
      </w:r>
      <w:r w:rsidRPr="005A2DC4">
        <w:rPr>
          <w:rFonts w:ascii="Times New Roman" w:hAnsi="Times New Roman"/>
          <w:sz w:val="28"/>
          <w:szCs w:val="28"/>
        </w:rPr>
        <w:t>-</w:t>
      </w:r>
      <w:r>
        <w:rPr>
          <w:rFonts w:ascii="Times New Roman" w:hAnsi="Times New Roman"/>
          <w:sz w:val="28"/>
          <w:szCs w:val="28"/>
          <w:lang w:val="kk-KZ"/>
        </w:rPr>
        <w:t>ға, қойдың еті</w:t>
      </w:r>
      <w:r w:rsidRPr="005A2DC4">
        <w:rPr>
          <w:rFonts w:ascii="Times New Roman" w:hAnsi="Times New Roman"/>
          <w:sz w:val="28"/>
          <w:szCs w:val="28"/>
        </w:rPr>
        <w:t xml:space="preserve"> -</w:t>
      </w:r>
      <w:r>
        <w:rPr>
          <w:rFonts w:ascii="Times New Roman" w:hAnsi="Times New Roman"/>
          <w:sz w:val="28"/>
          <w:szCs w:val="28"/>
          <w:lang w:val="kk-KZ"/>
        </w:rPr>
        <w:t xml:space="preserve"> 32.9</w:t>
      </w:r>
      <w:r>
        <w:rPr>
          <w:rFonts w:ascii="Times New Roman" w:hAnsi="Times New Roman"/>
          <w:sz w:val="28"/>
          <w:szCs w:val="28"/>
        </w:rPr>
        <w:t>%</w:t>
      </w:r>
      <w:r w:rsidRPr="005A2DC4">
        <w:rPr>
          <w:rFonts w:ascii="Times New Roman" w:hAnsi="Times New Roman"/>
          <w:sz w:val="28"/>
          <w:szCs w:val="28"/>
        </w:rPr>
        <w:t>-</w:t>
      </w:r>
      <w:r>
        <w:rPr>
          <w:rFonts w:ascii="Times New Roman" w:hAnsi="Times New Roman"/>
          <w:sz w:val="28"/>
          <w:szCs w:val="28"/>
          <w:lang w:val="kk-KZ"/>
        </w:rPr>
        <w:t xml:space="preserve">ға </w:t>
      </w:r>
      <w:r w:rsidR="00596E4D">
        <w:rPr>
          <w:rFonts w:ascii="Times New Roman" w:hAnsi="Times New Roman"/>
          <w:sz w:val="28"/>
          <w:szCs w:val="28"/>
          <w:lang w:val="kk-KZ"/>
        </w:rPr>
        <w:t>қымбаттаған. Қазақстан Республикасы Агенттігінің хабарлауы бойынша 2011 жылы Қазақстанда ірі қараның саны 454.5 мың, немесе 7.4</w:t>
      </w:r>
      <w:r w:rsidR="00596E4D" w:rsidRPr="00596E4D">
        <w:rPr>
          <w:rFonts w:ascii="Times New Roman" w:hAnsi="Times New Roman"/>
          <w:sz w:val="28"/>
          <w:szCs w:val="28"/>
          <w:lang w:val="kk-KZ"/>
        </w:rPr>
        <w:t>%</w:t>
      </w:r>
      <w:r w:rsidR="00596E4D">
        <w:rPr>
          <w:rFonts w:ascii="Times New Roman" w:hAnsi="Times New Roman"/>
          <w:sz w:val="28"/>
          <w:szCs w:val="28"/>
          <w:lang w:val="kk-KZ"/>
        </w:rPr>
        <w:t xml:space="preserve"> басқа азайған екен</w:t>
      </w:r>
      <w:r w:rsidR="00DD39FA">
        <w:rPr>
          <w:rFonts w:ascii="Times New Roman" w:hAnsi="Times New Roman"/>
          <w:sz w:val="28"/>
          <w:szCs w:val="28"/>
          <w:lang w:val="kk-KZ"/>
        </w:rPr>
        <w:t xml:space="preserve">. </w:t>
      </w:r>
      <w:r w:rsidR="009651F8">
        <w:rPr>
          <w:rFonts w:ascii="Times New Roman" w:hAnsi="Times New Roman"/>
          <w:sz w:val="28"/>
          <w:szCs w:val="28"/>
          <w:lang w:val="kk-KZ"/>
        </w:rPr>
        <w:t xml:space="preserve">Қазақстан осы жылы 10 мың тоннаға жуық ет экспортқа шығарса, 2016 жылы 60 мың тоннаға жуық ет шығаруы керек екен.  </w:t>
      </w:r>
    </w:p>
    <w:p w:rsidR="00455ED6" w:rsidRDefault="00455ED6" w:rsidP="00CC0DE8">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Ірі қара малдың етіне қосымша қолданатын ағза мүшелерінің химиялық құрамы.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959"/>
        <w:gridCol w:w="992"/>
        <w:gridCol w:w="1276"/>
        <w:gridCol w:w="1276"/>
        <w:gridCol w:w="1382"/>
        <w:gridCol w:w="1986"/>
      </w:tblGrid>
      <w:tr w:rsidR="00455ED6" w:rsidRPr="006F4557" w:rsidTr="006F4557">
        <w:trPr>
          <w:trHeight w:val="405"/>
        </w:trPr>
        <w:tc>
          <w:tcPr>
            <w:tcW w:w="1701" w:type="dxa"/>
            <w:vMerge w:val="restart"/>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Ағза мүшелері </w:t>
            </w:r>
          </w:p>
        </w:tc>
        <w:tc>
          <w:tcPr>
            <w:tcW w:w="5885" w:type="dxa"/>
            <w:gridSpan w:val="5"/>
            <w:tcBorders>
              <w:bottom w:val="single" w:sz="4" w:space="0" w:color="auto"/>
            </w:tcBorders>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100г азыққа құрам грамм есебімен</w:t>
            </w:r>
          </w:p>
        </w:tc>
        <w:tc>
          <w:tcPr>
            <w:tcW w:w="1986" w:type="dxa"/>
            <w:vMerge w:val="restart"/>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Азықтың энергетикалық құндылығы (кДж)</w:t>
            </w:r>
          </w:p>
        </w:tc>
      </w:tr>
      <w:tr w:rsidR="00455ED6" w:rsidRPr="006F4557" w:rsidTr="006F4557">
        <w:trPr>
          <w:trHeight w:val="225"/>
        </w:trPr>
        <w:tc>
          <w:tcPr>
            <w:tcW w:w="1701" w:type="dxa"/>
            <w:vMerge/>
          </w:tcPr>
          <w:p w:rsidR="00455ED6" w:rsidRPr="006F4557" w:rsidRDefault="00455ED6" w:rsidP="006F4557">
            <w:pPr>
              <w:spacing w:after="0" w:line="240" w:lineRule="auto"/>
              <w:jc w:val="both"/>
              <w:rPr>
                <w:rFonts w:ascii="Times New Roman" w:hAnsi="Times New Roman"/>
                <w:sz w:val="28"/>
                <w:szCs w:val="28"/>
                <w:lang w:val="kk-KZ"/>
              </w:rPr>
            </w:pPr>
          </w:p>
        </w:tc>
        <w:tc>
          <w:tcPr>
            <w:tcW w:w="959" w:type="dxa"/>
            <w:tcBorders>
              <w:top w:val="single" w:sz="4" w:space="0" w:color="auto"/>
            </w:tcBorders>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Су </w:t>
            </w:r>
          </w:p>
        </w:tc>
        <w:tc>
          <w:tcPr>
            <w:tcW w:w="992" w:type="dxa"/>
            <w:tcBorders>
              <w:top w:val="single" w:sz="4" w:space="0" w:color="auto"/>
            </w:tcBorders>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Ақуыз </w:t>
            </w:r>
          </w:p>
        </w:tc>
        <w:tc>
          <w:tcPr>
            <w:tcW w:w="1276" w:type="dxa"/>
            <w:tcBorders>
              <w:top w:val="single" w:sz="4" w:space="0" w:color="auto"/>
            </w:tcBorders>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Майлар </w:t>
            </w:r>
          </w:p>
        </w:tc>
        <w:tc>
          <w:tcPr>
            <w:tcW w:w="1276" w:type="dxa"/>
            <w:tcBorders>
              <w:top w:val="single" w:sz="4" w:space="0" w:color="auto"/>
            </w:tcBorders>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Экстрактивті заттар</w:t>
            </w:r>
          </w:p>
        </w:tc>
        <w:tc>
          <w:tcPr>
            <w:tcW w:w="1382" w:type="dxa"/>
            <w:tcBorders>
              <w:top w:val="single" w:sz="4" w:space="0" w:color="auto"/>
            </w:tcBorders>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Қалдық (күл) </w:t>
            </w:r>
          </w:p>
        </w:tc>
        <w:tc>
          <w:tcPr>
            <w:tcW w:w="1986" w:type="dxa"/>
            <w:vMerge/>
          </w:tcPr>
          <w:p w:rsidR="00455ED6" w:rsidRPr="006F4557" w:rsidRDefault="00455ED6" w:rsidP="006F4557">
            <w:pPr>
              <w:spacing w:after="0" w:line="240" w:lineRule="auto"/>
              <w:jc w:val="both"/>
              <w:rPr>
                <w:rFonts w:ascii="Times New Roman" w:hAnsi="Times New Roman"/>
                <w:sz w:val="28"/>
                <w:szCs w:val="28"/>
                <w:lang w:val="kk-KZ"/>
              </w:rPr>
            </w:pP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Желіні </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76,6</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12,3</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13,7</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0,6</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0,8</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724</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Басы</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67,8</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18,1</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12,5</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0,9</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0,7</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774</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Өкпесі</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77,5</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15,2</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4,7</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1,6</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431</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Миы</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78,9</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9,5</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9,5</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0,8</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1,3</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519</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Бауыры </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72,9</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17,4</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3,1</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5,3</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1,3</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410</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Бүйрегі </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82,7</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12,5</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1,8</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1,9</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1,1</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276</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Жалбыршақ қарыны</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80</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14,8</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4,2</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0,5</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0,5</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406</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Жүрегі </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79</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15</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364</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Құлағы </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69,8</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25,2</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2,3</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0,7</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510</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Құйымшағы</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71,2</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19,7</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6,5</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1,8</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0,8</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573</w:t>
            </w:r>
          </w:p>
        </w:tc>
      </w:tr>
      <w:tr w:rsidR="00455ED6" w:rsidRPr="006F4557" w:rsidTr="006F4557">
        <w:tc>
          <w:tcPr>
            <w:tcW w:w="1701" w:type="dxa"/>
          </w:tcPr>
          <w:p w:rsidR="00455ED6" w:rsidRPr="006F4557" w:rsidRDefault="00455ED6" w:rsidP="006F4557">
            <w:pPr>
              <w:spacing w:after="0" w:line="240" w:lineRule="auto"/>
              <w:jc w:val="both"/>
              <w:rPr>
                <w:rFonts w:ascii="Times New Roman" w:hAnsi="Times New Roman"/>
                <w:sz w:val="28"/>
                <w:szCs w:val="28"/>
                <w:lang w:val="kk-KZ"/>
              </w:rPr>
            </w:pPr>
            <w:r w:rsidRPr="006F4557">
              <w:rPr>
                <w:rFonts w:ascii="Times New Roman" w:hAnsi="Times New Roman"/>
                <w:sz w:val="28"/>
                <w:szCs w:val="28"/>
                <w:lang w:val="kk-KZ"/>
              </w:rPr>
              <w:t xml:space="preserve">Тілі </w:t>
            </w:r>
          </w:p>
        </w:tc>
        <w:tc>
          <w:tcPr>
            <w:tcW w:w="959"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71,2</w:t>
            </w:r>
          </w:p>
        </w:tc>
        <w:tc>
          <w:tcPr>
            <w:tcW w:w="99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13,6</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12,1</w:t>
            </w:r>
          </w:p>
        </w:tc>
        <w:tc>
          <w:tcPr>
            <w:tcW w:w="127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2,2</w:t>
            </w:r>
          </w:p>
        </w:tc>
        <w:tc>
          <w:tcPr>
            <w:tcW w:w="1382"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0,9</w:t>
            </w:r>
          </w:p>
        </w:tc>
        <w:tc>
          <w:tcPr>
            <w:tcW w:w="1986" w:type="dxa"/>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682</w:t>
            </w:r>
          </w:p>
        </w:tc>
      </w:tr>
    </w:tbl>
    <w:p w:rsidR="00455ED6" w:rsidRDefault="00455ED6" w:rsidP="00CC0DE8">
      <w:pPr>
        <w:spacing w:line="240" w:lineRule="auto"/>
        <w:ind w:firstLine="708"/>
        <w:jc w:val="both"/>
        <w:rPr>
          <w:rFonts w:ascii="Times New Roman" w:hAnsi="Times New Roman"/>
          <w:sz w:val="28"/>
          <w:szCs w:val="28"/>
          <w:lang w:val="kk-KZ"/>
        </w:rPr>
      </w:pPr>
    </w:p>
    <w:p w:rsidR="00455ED6" w:rsidRDefault="00455ED6" w:rsidP="00CC0DE8">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Аталған ағза бөліктеріндегі дәрумендердің түрлері 100г азыққа мг есебімен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67"/>
        <w:gridCol w:w="1543"/>
        <w:gridCol w:w="1386"/>
        <w:gridCol w:w="1277"/>
        <w:gridCol w:w="1558"/>
        <w:gridCol w:w="1841"/>
      </w:tblGrid>
      <w:tr w:rsidR="00455ED6" w:rsidRPr="006F4557" w:rsidTr="006F4557">
        <w:trPr>
          <w:trHeight w:val="405"/>
        </w:trPr>
        <w:tc>
          <w:tcPr>
            <w:tcW w:w="1967" w:type="dxa"/>
            <w:vMerge w:val="restart"/>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Ағза мүшелері</w:t>
            </w:r>
          </w:p>
        </w:tc>
        <w:tc>
          <w:tcPr>
            <w:tcW w:w="7605" w:type="dxa"/>
            <w:gridSpan w:val="5"/>
            <w:tcBorders>
              <w:bottom w:val="single" w:sz="4" w:space="0" w:color="auto"/>
            </w:tcBorders>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Дәрумендер</w:t>
            </w:r>
          </w:p>
        </w:tc>
      </w:tr>
      <w:tr w:rsidR="00455ED6" w:rsidRPr="006F4557" w:rsidTr="006F4557">
        <w:trPr>
          <w:trHeight w:val="225"/>
        </w:trPr>
        <w:tc>
          <w:tcPr>
            <w:tcW w:w="1967" w:type="dxa"/>
            <w:vMerge/>
            <w:vAlign w:val="center"/>
          </w:tcPr>
          <w:p w:rsidR="00455ED6" w:rsidRPr="006F4557" w:rsidRDefault="00455ED6" w:rsidP="006F4557">
            <w:pPr>
              <w:spacing w:after="0" w:line="240" w:lineRule="auto"/>
              <w:jc w:val="center"/>
              <w:rPr>
                <w:rFonts w:ascii="Times New Roman" w:hAnsi="Times New Roman"/>
                <w:sz w:val="28"/>
                <w:szCs w:val="28"/>
                <w:lang w:val="kk-KZ"/>
              </w:rPr>
            </w:pPr>
          </w:p>
        </w:tc>
        <w:tc>
          <w:tcPr>
            <w:tcW w:w="1543" w:type="dxa"/>
            <w:tcBorders>
              <w:top w:val="single" w:sz="4" w:space="0" w:color="auto"/>
            </w:tcBorders>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А</w:t>
            </w:r>
          </w:p>
        </w:tc>
        <w:tc>
          <w:tcPr>
            <w:tcW w:w="1386" w:type="dxa"/>
            <w:tcBorders>
              <w:top w:val="single" w:sz="4" w:space="0" w:color="auto"/>
            </w:tcBorders>
            <w:vAlign w:val="center"/>
          </w:tcPr>
          <w:p w:rsidR="00455ED6" w:rsidRPr="006F4557" w:rsidRDefault="00455ED6" w:rsidP="006F4557">
            <w:pPr>
              <w:spacing w:after="0" w:line="240" w:lineRule="auto"/>
              <w:jc w:val="center"/>
              <w:rPr>
                <w:rFonts w:ascii="Times New Roman" w:hAnsi="Times New Roman"/>
                <w:sz w:val="28"/>
                <w:szCs w:val="28"/>
                <w:vertAlign w:val="subscript"/>
                <w:lang w:val="kk-KZ"/>
              </w:rPr>
            </w:pPr>
            <w:r w:rsidRPr="006F4557">
              <w:rPr>
                <w:rFonts w:ascii="Times New Roman" w:hAnsi="Times New Roman"/>
                <w:sz w:val="28"/>
                <w:szCs w:val="28"/>
                <w:lang w:val="kk-KZ"/>
              </w:rPr>
              <w:t>В</w:t>
            </w:r>
            <w:r w:rsidRPr="006F4557">
              <w:rPr>
                <w:rFonts w:ascii="Times New Roman" w:hAnsi="Times New Roman"/>
                <w:sz w:val="28"/>
                <w:szCs w:val="28"/>
                <w:vertAlign w:val="subscript"/>
                <w:lang w:val="kk-KZ"/>
              </w:rPr>
              <w:t>1</w:t>
            </w:r>
          </w:p>
        </w:tc>
        <w:tc>
          <w:tcPr>
            <w:tcW w:w="1277" w:type="dxa"/>
            <w:tcBorders>
              <w:top w:val="single" w:sz="4" w:space="0" w:color="auto"/>
            </w:tcBorders>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В</w:t>
            </w:r>
            <w:r w:rsidRPr="006F4557">
              <w:rPr>
                <w:rFonts w:ascii="Times New Roman" w:hAnsi="Times New Roman"/>
                <w:sz w:val="28"/>
                <w:szCs w:val="28"/>
                <w:vertAlign w:val="subscript"/>
                <w:lang w:val="kk-KZ"/>
              </w:rPr>
              <w:t>2</w:t>
            </w:r>
          </w:p>
        </w:tc>
        <w:tc>
          <w:tcPr>
            <w:tcW w:w="1558" w:type="dxa"/>
            <w:tcBorders>
              <w:top w:val="single" w:sz="4" w:space="0" w:color="auto"/>
            </w:tcBorders>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РР</w:t>
            </w:r>
          </w:p>
        </w:tc>
        <w:tc>
          <w:tcPr>
            <w:tcW w:w="1841" w:type="dxa"/>
            <w:tcBorders>
              <w:top w:val="single" w:sz="4" w:space="0" w:color="auto"/>
            </w:tcBorders>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С</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Желіні</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Басы</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Өкпесі</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0,1</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0,4</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3,2</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Миы</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0,01</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0,12</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0,19</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дақтары</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Бауыры</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3,83</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0,3</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2,19</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6,8</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33</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Бүйрегі</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0,1</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0,39</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1,8</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3,1</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10</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Жалбыршақ қарыны</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0,15</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1,6</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Жүрегі</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0,02</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0,36</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0,65</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4</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1</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Құлағы</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Құйымшағы</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w:t>
            </w:r>
          </w:p>
        </w:tc>
      </w:tr>
      <w:tr w:rsidR="00455ED6" w:rsidRPr="006F4557" w:rsidTr="006F4557">
        <w:tc>
          <w:tcPr>
            <w:tcW w:w="196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Тілі</w:t>
            </w:r>
          </w:p>
        </w:tc>
        <w:tc>
          <w:tcPr>
            <w:tcW w:w="1543"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дақтары</w:t>
            </w:r>
          </w:p>
        </w:tc>
        <w:tc>
          <w:tcPr>
            <w:tcW w:w="1386"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0,12</w:t>
            </w:r>
          </w:p>
        </w:tc>
        <w:tc>
          <w:tcPr>
            <w:tcW w:w="1277"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0,3</w:t>
            </w:r>
          </w:p>
        </w:tc>
        <w:tc>
          <w:tcPr>
            <w:tcW w:w="1558"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3</w:t>
            </w:r>
          </w:p>
        </w:tc>
        <w:tc>
          <w:tcPr>
            <w:tcW w:w="1841" w:type="dxa"/>
            <w:vAlign w:val="center"/>
          </w:tcPr>
          <w:p w:rsidR="00455ED6" w:rsidRPr="006F4557" w:rsidRDefault="00455ED6" w:rsidP="006F4557">
            <w:pPr>
              <w:spacing w:after="0" w:line="240" w:lineRule="auto"/>
              <w:jc w:val="center"/>
              <w:rPr>
                <w:rFonts w:ascii="Times New Roman" w:hAnsi="Times New Roman"/>
                <w:sz w:val="28"/>
                <w:szCs w:val="28"/>
                <w:lang w:val="kk-KZ"/>
              </w:rPr>
            </w:pPr>
            <w:r w:rsidRPr="006F4557">
              <w:rPr>
                <w:rFonts w:ascii="Times New Roman" w:hAnsi="Times New Roman"/>
                <w:sz w:val="28"/>
                <w:szCs w:val="28"/>
                <w:lang w:val="kk-KZ"/>
              </w:rPr>
              <w:t>дақтары</w:t>
            </w:r>
          </w:p>
        </w:tc>
      </w:tr>
    </w:tbl>
    <w:p w:rsidR="00455ED6" w:rsidRDefault="00455ED6" w:rsidP="00CC0DE8">
      <w:pPr>
        <w:spacing w:line="240" w:lineRule="auto"/>
        <w:ind w:firstLine="708"/>
        <w:jc w:val="both"/>
        <w:rPr>
          <w:rFonts w:ascii="Times New Roman" w:hAnsi="Times New Roman"/>
          <w:sz w:val="28"/>
          <w:szCs w:val="28"/>
          <w:lang w:val="kk-KZ"/>
        </w:rPr>
      </w:pPr>
    </w:p>
    <w:p w:rsidR="00455ED6" w:rsidRDefault="00455ED6" w:rsidP="00CC0DE8">
      <w:pPr>
        <w:spacing w:line="240" w:lineRule="auto"/>
        <w:ind w:firstLine="708"/>
        <w:jc w:val="both"/>
        <w:rPr>
          <w:rFonts w:ascii="Times New Roman" w:hAnsi="Times New Roman"/>
          <w:sz w:val="28"/>
          <w:szCs w:val="28"/>
          <w:lang w:val="kk-KZ"/>
        </w:rPr>
      </w:pPr>
      <w:r>
        <w:rPr>
          <w:rFonts w:ascii="Times New Roman" w:hAnsi="Times New Roman"/>
          <w:sz w:val="28"/>
          <w:szCs w:val="28"/>
          <w:lang w:val="kk-KZ"/>
        </w:rPr>
        <w:t>Аталған қара мал етіне қосалқы тағам ретінде қолданатын ағза бөліктерінің бәрі – ақуыз және дәрумендердің сарқылмас көзі екені көрініп тұр.</w:t>
      </w:r>
    </w:p>
    <w:p w:rsidR="00455ED6" w:rsidRDefault="00455ED6" w:rsidP="00CC0DE8">
      <w:pPr>
        <w:spacing w:line="240" w:lineRule="auto"/>
        <w:ind w:firstLine="708"/>
        <w:jc w:val="both"/>
        <w:rPr>
          <w:rFonts w:ascii="Times New Roman" w:hAnsi="Times New Roman"/>
          <w:sz w:val="28"/>
          <w:szCs w:val="28"/>
          <w:lang w:val="en-US"/>
        </w:rPr>
      </w:pPr>
      <w:r w:rsidRPr="00482479">
        <w:rPr>
          <w:rFonts w:ascii="Times New Roman" w:hAnsi="Times New Roman"/>
          <w:sz w:val="28"/>
          <w:szCs w:val="28"/>
          <w:lang w:val="kk-KZ"/>
        </w:rPr>
        <w:lastRenderedPageBreak/>
        <w:t>Осы көрсеткіштерді ескере отырып, сүт</w:t>
      </w:r>
      <w:r>
        <w:rPr>
          <w:rFonts w:ascii="Times New Roman" w:hAnsi="Times New Roman"/>
          <w:sz w:val="28"/>
          <w:szCs w:val="28"/>
          <w:lang w:val="kk-KZ"/>
        </w:rPr>
        <w:t xml:space="preserve"> және ет </w:t>
      </w:r>
      <w:r w:rsidRPr="00482479">
        <w:rPr>
          <w:rFonts w:ascii="Times New Roman" w:hAnsi="Times New Roman"/>
          <w:sz w:val="28"/>
          <w:szCs w:val="28"/>
          <w:lang w:val="kk-KZ"/>
        </w:rPr>
        <w:t xml:space="preserve"> өте пайдалы тағам</w:t>
      </w:r>
      <w:r>
        <w:rPr>
          <w:rFonts w:ascii="Times New Roman" w:hAnsi="Times New Roman"/>
          <w:sz w:val="28"/>
          <w:szCs w:val="28"/>
          <w:lang w:val="kk-KZ"/>
        </w:rPr>
        <w:t>дардың</w:t>
      </w:r>
      <w:r w:rsidRPr="00482479">
        <w:rPr>
          <w:rFonts w:ascii="Times New Roman" w:hAnsi="Times New Roman"/>
          <w:sz w:val="28"/>
          <w:szCs w:val="28"/>
          <w:lang w:val="kk-KZ"/>
        </w:rPr>
        <w:t xml:space="preserve"> түр</w:t>
      </w:r>
      <w:r>
        <w:rPr>
          <w:rFonts w:ascii="Times New Roman" w:hAnsi="Times New Roman"/>
          <w:sz w:val="28"/>
          <w:szCs w:val="28"/>
          <w:lang w:val="kk-KZ"/>
        </w:rPr>
        <w:t>лері</w:t>
      </w:r>
      <w:r w:rsidRPr="00482479">
        <w:rPr>
          <w:rFonts w:ascii="Times New Roman" w:hAnsi="Times New Roman"/>
          <w:sz w:val="28"/>
          <w:szCs w:val="28"/>
          <w:lang w:val="kk-KZ"/>
        </w:rPr>
        <w:t xml:space="preserve"> екенін көріп отырмыз. Бұл дегеніміз сүтке </w:t>
      </w:r>
      <w:r>
        <w:rPr>
          <w:rFonts w:ascii="Times New Roman" w:hAnsi="Times New Roman"/>
          <w:sz w:val="28"/>
          <w:szCs w:val="28"/>
          <w:lang w:val="kk-KZ"/>
        </w:rPr>
        <w:t xml:space="preserve">және ет өнімдеріне </w:t>
      </w:r>
      <w:r w:rsidRPr="00482479">
        <w:rPr>
          <w:rFonts w:ascii="Times New Roman" w:hAnsi="Times New Roman"/>
          <w:sz w:val="28"/>
          <w:szCs w:val="28"/>
          <w:lang w:val="kk-KZ"/>
        </w:rPr>
        <w:t>сұраныс ешқашан толастамайды.</w:t>
      </w:r>
    </w:p>
    <w:p w:rsidR="00ED71C5" w:rsidRPr="00ED71C5" w:rsidRDefault="00ED71C5" w:rsidP="00ED71C5">
      <w:pPr>
        <w:shd w:val="clear" w:color="auto" w:fill="FFFFFF"/>
        <w:spacing w:before="96" w:after="120" w:line="288" w:lineRule="atLeast"/>
        <w:ind w:left="384"/>
        <w:rPr>
          <w:rFonts w:ascii="Times New Roman" w:hAnsi="Times New Roman"/>
          <w:sz w:val="28"/>
          <w:szCs w:val="28"/>
          <w:lang w:val="kk-KZ"/>
        </w:rPr>
      </w:pPr>
      <w:r w:rsidRPr="00ED71C5">
        <w:rPr>
          <w:rFonts w:ascii="Arial" w:eastAsia="Times New Roman" w:hAnsi="Arial" w:cs="Arial"/>
          <w:color w:val="000000"/>
          <w:sz w:val="24"/>
          <w:szCs w:val="24"/>
          <w:lang w:val="kk-KZ" w:eastAsia="ru-RU"/>
        </w:rPr>
        <w:t>Қазіргі уақытта барлық сиырдың 87,3%-ы жеке меншікте, 6,2%-ы </w:t>
      </w:r>
      <w:hyperlink r:id="rId29" w:tooltip="Шаруа қожалық (мұндай бет жоқ)" w:history="1">
        <w:r w:rsidRPr="00ED71C5">
          <w:rPr>
            <w:rFonts w:ascii="Arial" w:eastAsia="Times New Roman" w:hAnsi="Arial" w:cs="Arial"/>
            <w:color w:val="A55858"/>
            <w:sz w:val="24"/>
            <w:szCs w:val="24"/>
            <w:u w:val="single"/>
            <w:lang w:val="kk-KZ" w:eastAsia="ru-RU"/>
          </w:rPr>
          <w:t>шаруа қожалықтарында</w:t>
        </w:r>
      </w:hyperlink>
      <w:r w:rsidRPr="00ED71C5">
        <w:rPr>
          <w:rFonts w:ascii="Arial" w:eastAsia="Times New Roman" w:hAnsi="Arial" w:cs="Arial"/>
          <w:color w:val="000000"/>
          <w:sz w:val="24"/>
          <w:szCs w:val="24"/>
          <w:lang w:val="kk-KZ" w:eastAsia="ru-RU"/>
        </w:rPr>
        <w:t>, 6,5%-ы мемлекеттік ауыл шаруашылығы мекемелерінде жинақталған. Бұл көрсеткіштер қой мен ешкі түліктері бойынша 80,2; 12,3 және 7,5%-ға, жылқы түлігі бойынша 83,8; 10,6 және 5,6%-ға, түйе түлігі бойынша 75,7; 11,3 және 13,0%-ға сәйкес келеді. Ауыл шаруашылығы мекемелерінің шаруа қожалықтарына (</w:t>
      </w:r>
      <w:hyperlink r:id="rId30" w:tooltip="ӨК (мұндай бет жоқ)" w:history="1">
        <w:r w:rsidRPr="00ED71C5">
          <w:rPr>
            <w:rFonts w:ascii="Arial" w:eastAsia="Times New Roman" w:hAnsi="Arial" w:cs="Arial"/>
            <w:color w:val="A55858"/>
            <w:sz w:val="24"/>
            <w:szCs w:val="24"/>
            <w:u w:val="single"/>
            <w:lang w:val="kk-KZ" w:eastAsia="ru-RU"/>
          </w:rPr>
          <w:t>ӨК</w:t>
        </w:r>
      </w:hyperlink>
      <w:r w:rsidRPr="00ED71C5">
        <w:rPr>
          <w:rFonts w:ascii="Arial" w:eastAsia="Times New Roman" w:hAnsi="Arial" w:cs="Arial"/>
          <w:color w:val="000000"/>
          <w:sz w:val="24"/>
          <w:szCs w:val="24"/>
          <w:lang w:val="kk-KZ" w:eastAsia="ru-RU"/>
        </w:rPr>
        <w:t>, </w:t>
      </w:r>
      <w:hyperlink r:id="rId31" w:tooltip="АҚ (мұндай бет жоқ)" w:history="1">
        <w:r w:rsidRPr="00ED71C5">
          <w:rPr>
            <w:rFonts w:ascii="Arial" w:eastAsia="Times New Roman" w:hAnsi="Arial" w:cs="Arial"/>
            <w:color w:val="A55858"/>
            <w:sz w:val="24"/>
            <w:szCs w:val="24"/>
            <w:u w:val="single"/>
            <w:lang w:val="kk-KZ" w:eastAsia="ru-RU"/>
          </w:rPr>
          <w:t>АҚ</w:t>
        </w:r>
      </w:hyperlink>
      <w:r w:rsidRPr="00ED71C5">
        <w:rPr>
          <w:rFonts w:ascii="Arial" w:eastAsia="Times New Roman" w:hAnsi="Arial" w:cs="Arial"/>
          <w:color w:val="000000"/>
          <w:sz w:val="24"/>
          <w:szCs w:val="24"/>
          <w:lang w:val="kk-KZ" w:eastAsia="ru-RU"/>
        </w:rPr>
        <w:t>, т.б.) бөлінуінің артықшылығы ретінде 2000 жылдан бастап жеке және шаруа қожалықтарында орынсыз мал шығынына жол берілмеуі нәтижесінде соңғы 3 — 4 жылда түлік түрлері бойынша мал санының орташа өсімі 3 — 10%-ға, ет, сүт өнімдерін өндіру 3 — 6,5%-ға тұрақты артып келеді.</w:t>
      </w:r>
    </w:p>
    <w:p w:rsidR="00ED71C5" w:rsidRPr="00ED71C5" w:rsidRDefault="00455ED6" w:rsidP="00ED71C5">
      <w:pPr>
        <w:spacing w:line="240" w:lineRule="auto"/>
        <w:ind w:firstLine="708"/>
        <w:jc w:val="both"/>
        <w:rPr>
          <w:rFonts w:ascii="Times New Roman" w:hAnsi="Times New Roman"/>
          <w:sz w:val="28"/>
          <w:szCs w:val="28"/>
        </w:rPr>
      </w:pPr>
      <w:r w:rsidRPr="00482479">
        <w:rPr>
          <w:rFonts w:ascii="Times New Roman" w:hAnsi="Times New Roman"/>
          <w:sz w:val="28"/>
          <w:szCs w:val="28"/>
          <w:lang w:val="kk-KZ"/>
        </w:rPr>
        <w:t>Малдың еті, сүті, терісі, жүні пайдалы екенін білеміз. Сатсақ – ақша, кисек – киім, жесек – тамақ, ішсек – сусын екені айдан анық.</w:t>
      </w:r>
    </w:p>
    <w:p w:rsidR="00C54421" w:rsidRPr="00FC748F" w:rsidRDefault="00D90C1C" w:rsidP="00ED71C5">
      <w:pPr>
        <w:spacing w:line="240" w:lineRule="auto"/>
        <w:ind w:firstLine="708"/>
        <w:jc w:val="both"/>
        <w:rPr>
          <w:rFonts w:ascii="Helvetica" w:eastAsia="Times New Roman" w:hAnsi="Helvetica" w:cs="Helvetica"/>
          <w:color w:val="333333"/>
          <w:sz w:val="24"/>
          <w:szCs w:val="24"/>
          <w:lang w:val="kk-KZ" w:eastAsia="ru-RU"/>
        </w:rPr>
      </w:pPr>
      <w:r>
        <w:rPr>
          <w:rFonts w:ascii="Times New Roman" w:hAnsi="Times New Roman"/>
          <w:sz w:val="28"/>
          <w:szCs w:val="28"/>
          <w:lang w:val="kk-KZ"/>
        </w:rPr>
        <w:t xml:space="preserve">            </w:t>
      </w:r>
      <w:r w:rsidR="001B7CF0">
        <w:rPr>
          <w:rFonts w:ascii="Times New Roman" w:hAnsi="Times New Roman"/>
          <w:sz w:val="28"/>
          <w:szCs w:val="28"/>
          <w:lang w:val="kk-KZ"/>
        </w:rPr>
        <w:t>Қазіргі есеп бойынша дүние жүзіндегі құрлықтың 11</w:t>
      </w:r>
      <w:r w:rsidR="001B7CF0" w:rsidRPr="001B7CF0">
        <w:rPr>
          <w:rFonts w:ascii="Times New Roman" w:hAnsi="Times New Roman"/>
          <w:sz w:val="28"/>
          <w:szCs w:val="28"/>
          <w:lang w:val="kk-KZ"/>
        </w:rPr>
        <w:t xml:space="preserve">% </w:t>
      </w:r>
      <w:r w:rsidR="001B7CF0">
        <w:rPr>
          <w:rFonts w:ascii="Times New Roman" w:hAnsi="Times New Roman"/>
          <w:sz w:val="28"/>
          <w:szCs w:val="28"/>
          <w:lang w:val="kk-KZ"/>
        </w:rPr>
        <w:t>егістік  ландшавтар</w:t>
      </w:r>
      <w:r w:rsidR="001B7CF0" w:rsidRPr="001B7CF0">
        <w:rPr>
          <w:rFonts w:ascii="Times New Roman" w:hAnsi="Times New Roman"/>
          <w:sz w:val="28"/>
          <w:szCs w:val="28"/>
          <w:lang w:val="kk-KZ"/>
        </w:rPr>
        <w:t xml:space="preserve">, </w:t>
      </w:r>
      <w:r w:rsidR="001B7CF0">
        <w:rPr>
          <w:rFonts w:ascii="Times New Roman" w:hAnsi="Times New Roman"/>
          <w:sz w:val="28"/>
          <w:szCs w:val="28"/>
          <w:lang w:val="kk-KZ"/>
        </w:rPr>
        <w:t>жайылым кешендері 27</w:t>
      </w:r>
      <w:r w:rsidR="001B7CF0" w:rsidRPr="001B7CF0">
        <w:rPr>
          <w:rFonts w:ascii="Times New Roman" w:hAnsi="Times New Roman"/>
          <w:sz w:val="28"/>
          <w:szCs w:val="28"/>
          <w:lang w:val="kk-KZ"/>
        </w:rPr>
        <w:t xml:space="preserve">% </w:t>
      </w:r>
      <w:r w:rsidR="001B7CF0">
        <w:rPr>
          <w:rFonts w:ascii="Times New Roman" w:hAnsi="Times New Roman"/>
          <w:sz w:val="28"/>
          <w:szCs w:val="28"/>
          <w:lang w:val="kk-KZ"/>
        </w:rPr>
        <w:t>құрайды</w:t>
      </w:r>
      <w:r w:rsidR="001B7CF0" w:rsidRPr="001B7CF0">
        <w:rPr>
          <w:rFonts w:ascii="Times New Roman" w:hAnsi="Times New Roman"/>
          <w:sz w:val="28"/>
          <w:szCs w:val="28"/>
          <w:lang w:val="kk-KZ"/>
        </w:rPr>
        <w:t xml:space="preserve">. </w:t>
      </w:r>
      <w:r w:rsidR="001B7CF0">
        <w:rPr>
          <w:rFonts w:ascii="Times New Roman" w:hAnsi="Times New Roman"/>
          <w:sz w:val="28"/>
          <w:szCs w:val="28"/>
          <w:lang w:val="kk-KZ"/>
        </w:rPr>
        <w:t>Мақтаарал ауданы оңтүстік Қазақстан облысы</w:t>
      </w:r>
      <w:r w:rsidR="00E236BE">
        <w:rPr>
          <w:rFonts w:ascii="Times New Roman" w:hAnsi="Times New Roman"/>
          <w:sz w:val="28"/>
          <w:szCs w:val="28"/>
          <w:lang w:val="kk-KZ"/>
        </w:rPr>
        <w:t>ның киыр оңтүстігінде</w:t>
      </w:r>
      <w:r w:rsidR="00DA6C7D">
        <w:rPr>
          <w:rFonts w:ascii="Times New Roman" w:hAnsi="Times New Roman"/>
          <w:sz w:val="28"/>
          <w:szCs w:val="28"/>
          <w:lang w:val="kk-KZ"/>
        </w:rPr>
        <w:t xml:space="preserve"> орналасқан. Аудан тери</w:t>
      </w:r>
      <w:r w:rsidR="00E236BE">
        <w:rPr>
          <w:rFonts w:ascii="Times New Roman" w:hAnsi="Times New Roman"/>
          <w:sz w:val="28"/>
          <w:szCs w:val="28"/>
          <w:lang w:val="kk-KZ"/>
        </w:rPr>
        <w:t>ториясының жер көлемі 1.8км квадрат, немесе облыстың жер көлемінің 1.5</w:t>
      </w:r>
      <w:r w:rsidR="00E236BE" w:rsidRPr="00E236BE">
        <w:rPr>
          <w:rFonts w:ascii="Times New Roman" w:hAnsi="Times New Roman"/>
          <w:sz w:val="28"/>
          <w:szCs w:val="28"/>
          <w:lang w:val="kk-KZ"/>
        </w:rPr>
        <w:t>%</w:t>
      </w:r>
      <w:r w:rsidR="00E236BE">
        <w:rPr>
          <w:rFonts w:ascii="Times New Roman" w:hAnsi="Times New Roman"/>
          <w:sz w:val="28"/>
          <w:szCs w:val="28"/>
          <w:lang w:val="kk-KZ"/>
        </w:rPr>
        <w:t xml:space="preserve"> құрайды</w:t>
      </w:r>
      <w:r w:rsidR="00F7409F">
        <w:rPr>
          <w:rFonts w:ascii="Times New Roman" w:hAnsi="Times New Roman"/>
          <w:sz w:val="28"/>
          <w:szCs w:val="28"/>
          <w:lang w:val="kk-KZ"/>
        </w:rPr>
        <w:t>. Тұрғындар саны 268.7</w:t>
      </w:r>
      <w:r w:rsidR="00E236BE">
        <w:rPr>
          <w:rFonts w:ascii="Times New Roman" w:hAnsi="Times New Roman"/>
          <w:sz w:val="28"/>
          <w:szCs w:val="28"/>
          <w:lang w:val="kk-KZ"/>
        </w:rPr>
        <w:t xml:space="preserve"> мың адам</w:t>
      </w:r>
      <w:r w:rsidR="00F7409F">
        <w:rPr>
          <w:rFonts w:ascii="Times New Roman" w:hAnsi="Times New Roman"/>
          <w:sz w:val="28"/>
          <w:szCs w:val="28"/>
          <w:lang w:val="kk-KZ"/>
        </w:rPr>
        <w:t xml:space="preserve">. Орталығы </w:t>
      </w:r>
      <w:r w:rsidR="00F7409F" w:rsidRPr="00F7409F">
        <w:rPr>
          <w:rFonts w:ascii="Times New Roman" w:hAnsi="Times New Roman"/>
          <w:sz w:val="28"/>
          <w:szCs w:val="28"/>
          <w:lang w:val="kk-KZ"/>
        </w:rPr>
        <w:t>-</w:t>
      </w:r>
      <w:r w:rsidR="00F7409F">
        <w:rPr>
          <w:rFonts w:ascii="Times New Roman" w:hAnsi="Times New Roman"/>
          <w:sz w:val="28"/>
          <w:szCs w:val="28"/>
          <w:lang w:val="kk-KZ"/>
        </w:rPr>
        <w:t xml:space="preserve"> Жетісай қаласы</w:t>
      </w:r>
      <w:r w:rsidR="00F7409F" w:rsidRPr="00F7409F">
        <w:rPr>
          <w:rFonts w:ascii="Times New Roman" w:hAnsi="Times New Roman"/>
          <w:sz w:val="28"/>
          <w:szCs w:val="28"/>
          <w:lang w:val="kk-KZ"/>
        </w:rPr>
        <w:t>.</w:t>
      </w:r>
      <w:r w:rsidR="00F7409F">
        <w:rPr>
          <w:rFonts w:ascii="Times New Roman" w:hAnsi="Times New Roman"/>
          <w:sz w:val="28"/>
          <w:szCs w:val="28"/>
          <w:lang w:val="kk-KZ"/>
        </w:rPr>
        <w:t xml:space="preserve"> Тұрғындардың 27.1</w:t>
      </w:r>
      <w:r w:rsidR="00F7409F" w:rsidRPr="00F7409F">
        <w:rPr>
          <w:rFonts w:ascii="Times New Roman" w:hAnsi="Times New Roman"/>
          <w:sz w:val="28"/>
          <w:szCs w:val="28"/>
          <w:lang w:val="kk-KZ"/>
        </w:rPr>
        <w:t>%</w:t>
      </w:r>
      <w:r w:rsidR="00F7409F" w:rsidRPr="00D90C1C">
        <w:rPr>
          <w:rFonts w:ascii="Times New Roman" w:hAnsi="Times New Roman"/>
          <w:sz w:val="28"/>
          <w:szCs w:val="28"/>
          <w:lang w:val="kk-KZ"/>
        </w:rPr>
        <w:t>-</w:t>
      </w:r>
      <w:r w:rsidR="00F7409F">
        <w:rPr>
          <w:rFonts w:ascii="Times New Roman" w:hAnsi="Times New Roman"/>
          <w:sz w:val="28"/>
          <w:szCs w:val="28"/>
          <w:lang w:val="kk-KZ"/>
        </w:rPr>
        <w:t>ы қалада, 72.9</w:t>
      </w:r>
      <w:r w:rsidR="00F7409F" w:rsidRPr="00F7409F">
        <w:rPr>
          <w:rFonts w:ascii="Times New Roman" w:hAnsi="Times New Roman"/>
          <w:sz w:val="28"/>
          <w:szCs w:val="28"/>
          <w:lang w:val="kk-KZ"/>
        </w:rPr>
        <w:t>%</w:t>
      </w:r>
      <w:r w:rsidR="00F7409F" w:rsidRPr="00D90C1C">
        <w:rPr>
          <w:rFonts w:ascii="Times New Roman" w:hAnsi="Times New Roman"/>
          <w:sz w:val="28"/>
          <w:szCs w:val="28"/>
          <w:lang w:val="kk-KZ"/>
        </w:rPr>
        <w:t>-</w:t>
      </w:r>
      <w:r w:rsidR="00F7409F">
        <w:rPr>
          <w:rFonts w:ascii="Times New Roman" w:hAnsi="Times New Roman"/>
          <w:sz w:val="28"/>
          <w:szCs w:val="28"/>
          <w:lang w:val="kk-KZ"/>
        </w:rPr>
        <w:t>ы ауылда тұрады</w:t>
      </w:r>
      <w:r>
        <w:rPr>
          <w:rFonts w:ascii="Times New Roman" w:hAnsi="Times New Roman"/>
          <w:sz w:val="28"/>
          <w:szCs w:val="28"/>
          <w:lang w:val="kk-KZ"/>
        </w:rPr>
        <w:t xml:space="preserve">. Ауданның тереториясы құрғақ және ыстық, жаз жұмсақ қыспен сипатталады. </w:t>
      </w:r>
      <w:r w:rsidR="001B7CF0">
        <w:rPr>
          <w:rFonts w:ascii="Times New Roman" w:hAnsi="Times New Roman"/>
          <w:sz w:val="28"/>
          <w:szCs w:val="28"/>
          <w:lang w:val="kk-KZ"/>
        </w:rPr>
        <w:t xml:space="preserve"> </w:t>
      </w:r>
      <w:r w:rsidRPr="00FC748F">
        <w:rPr>
          <w:rFonts w:ascii="Helvetica" w:eastAsia="Times New Roman" w:hAnsi="Helvetica" w:cs="Helvetica"/>
          <w:color w:val="333333"/>
          <w:sz w:val="24"/>
          <w:szCs w:val="24"/>
          <w:lang w:val="kk-KZ" w:eastAsia="ru-RU"/>
        </w:rPr>
        <w:t>Қолдан жасалынған каналдар мен</w:t>
      </w:r>
      <w:r>
        <w:rPr>
          <w:rFonts w:ascii="Helvetica" w:eastAsia="Times New Roman" w:hAnsi="Helvetica" w:cs="Helvetica"/>
          <w:color w:val="333333"/>
          <w:sz w:val="21"/>
          <w:szCs w:val="21"/>
          <w:lang w:val="kk-KZ" w:eastAsia="ru-RU"/>
        </w:rPr>
        <w:t xml:space="preserve"> </w:t>
      </w:r>
      <w:r w:rsidRPr="00FC748F">
        <w:rPr>
          <w:rFonts w:ascii="Helvetica" w:eastAsia="Times New Roman" w:hAnsi="Helvetica" w:cs="Helvetica"/>
          <w:color w:val="333333"/>
          <w:sz w:val="24"/>
          <w:szCs w:val="24"/>
          <w:lang w:val="kk-KZ" w:eastAsia="ru-RU"/>
        </w:rPr>
        <w:t>коллекторлық жүйелер аудан тереториясында беткі суларын құрайды. «Достық» (бұрынғы С.М. Киров атындағы) каналы – ауданның басты су көзі. Жер асты суының қоры мол. Аудан бойынша, басым ашық реңді сұр топырақ түрі таралған. Игеру алдын сор жерлер сирек кездесетін еді, қазіргі таңда сор жер көп емес, бірақ табиғи жағдайымен салыстырғанда айтарлықтай көп. Аудан жерінде эфемерлі өсімдіктер, жусан, баялыш, жанта</w:t>
      </w:r>
      <w:r w:rsidR="00DA6C7D" w:rsidRPr="00FC748F">
        <w:rPr>
          <w:rFonts w:ascii="Helvetica" w:eastAsia="Times New Roman" w:hAnsi="Helvetica" w:cs="Helvetica"/>
          <w:color w:val="333333"/>
          <w:sz w:val="24"/>
          <w:szCs w:val="24"/>
          <w:lang w:val="kk-KZ" w:eastAsia="ru-RU"/>
        </w:rPr>
        <w:t>қ, қараған, жыңғыл, жиде өседі.</w:t>
      </w:r>
    </w:p>
    <w:p w:rsidR="00C54421" w:rsidRDefault="00C54421" w:rsidP="00C54421">
      <w:pPr>
        <w:spacing w:after="0" w:line="300" w:lineRule="atLeast"/>
        <w:rPr>
          <w:rFonts w:ascii="Helvetica" w:eastAsia="Times New Roman" w:hAnsi="Helvetica" w:cs="Helvetica"/>
          <w:color w:val="333333"/>
          <w:sz w:val="21"/>
          <w:szCs w:val="21"/>
          <w:lang w:val="kk-KZ" w:eastAsia="ru-RU"/>
        </w:rPr>
      </w:pPr>
    </w:p>
    <w:p w:rsidR="00C54421" w:rsidRDefault="00C54421" w:rsidP="00C54421">
      <w:pPr>
        <w:spacing w:after="0" w:line="300" w:lineRule="atLeast"/>
        <w:rPr>
          <w:rFonts w:ascii="Helvetica" w:eastAsia="Times New Roman" w:hAnsi="Helvetica" w:cs="Helvetica"/>
          <w:color w:val="333333"/>
          <w:sz w:val="21"/>
          <w:szCs w:val="21"/>
          <w:lang w:val="kk-KZ" w:eastAsia="ru-RU"/>
        </w:rPr>
      </w:pPr>
      <w:r>
        <w:rPr>
          <w:rFonts w:ascii="Helvetica" w:eastAsia="Times New Roman" w:hAnsi="Helvetica" w:cs="Helvetica"/>
          <w:color w:val="333333"/>
          <w:sz w:val="21"/>
          <w:szCs w:val="21"/>
          <w:lang w:val="kk-KZ" w:eastAsia="ru-RU"/>
        </w:rPr>
        <w:t xml:space="preserve">            </w:t>
      </w:r>
    </w:p>
    <w:p w:rsidR="00C54421" w:rsidRPr="00C54421" w:rsidRDefault="00C54421" w:rsidP="00C54421">
      <w:pPr>
        <w:spacing w:after="0" w:line="300" w:lineRule="atLeast"/>
        <w:rPr>
          <w:rFonts w:ascii="Helvetica" w:eastAsia="Times New Roman" w:hAnsi="Helvetica" w:cs="Helvetica"/>
          <w:color w:val="333333"/>
          <w:sz w:val="21"/>
          <w:szCs w:val="21"/>
          <w:lang w:val="kk-KZ" w:eastAsia="ru-RU"/>
        </w:rPr>
      </w:pP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 xml:space="preserve">Яғни Қазақстанның әр азаматы өзі ешкімге тәуелді болмай, күнін көре </w:t>
      </w:r>
    </w:p>
    <w:p w:rsidR="00455ED6" w:rsidRPr="00482479" w:rsidRDefault="00455ED6" w:rsidP="00CF4D55">
      <w:pPr>
        <w:spacing w:line="240" w:lineRule="auto"/>
        <w:jc w:val="both"/>
        <w:rPr>
          <w:rFonts w:ascii="Times New Roman" w:hAnsi="Times New Roman"/>
          <w:sz w:val="28"/>
          <w:szCs w:val="28"/>
          <w:lang w:val="kk-KZ"/>
        </w:rPr>
      </w:pPr>
      <w:r w:rsidRPr="00482479">
        <w:rPr>
          <w:rFonts w:ascii="Times New Roman" w:hAnsi="Times New Roman"/>
          <w:sz w:val="28"/>
          <w:szCs w:val="28"/>
          <w:lang w:val="kk-KZ"/>
        </w:rPr>
        <w:t xml:space="preserve">алу керек. </w:t>
      </w: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 xml:space="preserve">Бүгінде іскер азаматтар үшін барлық мүмкіндік, барлық жол, барлық есік ашық. Өз еліне пайдасын тигізу, өз Отанының тағдырына жауапты болу – әрбір Қазақстандық үшін парыз және абырой. </w:t>
      </w:r>
    </w:p>
    <w:p w:rsidR="00455ED6" w:rsidRPr="00482479" w:rsidRDefault="00455ED6" w:rsidP="00CC0DE8">
      <w:pPr>
        <w:spacing w:line="240" w:lineRule="auto"/>
        <w:ind w:firstLine="708"/>
        <w:jc w:val="both"/>
        <w:rPr>
          <w:rFonts w:ascii="Times New Roman" w:hAnsi="Times New Roman"/>
          <w:sz w:val="28"/>
          <w:szCs w:val="28"/>
          <w:lang w:val="kk-KZ"/>
        </w:rPr>
      </w:pPr>
      <w:r w:rsidRPr="00482479">
        <w:rPr>
          <w:rFonts w:ascii="Times New Roman" w:hAnsi="Times New Roman"/>
          <w:sz w:val="28"/>
          <w:szCs w:val="28"/>
          <w:lang w:val="kk-KZ"/>
        </w:rPr>
        <w:t>Пайдаланған әдебиеттер</w:t>
      </w:r>
    </w:p>
    <w:p w:rsidR="00455ED6" w:rsidRPr="00482479" w:rsidRDefault="00455ED6" w:rsidP="00CC0DE8">
      <w:pPr>
        <w:pStyle w:val="a3"/>
        <w:numPr>
          <w:ilvl w:val="0"/>
          <w:numId w:val="1"/>
        </w:numPr>
        <w:spacing w:line="240" w:lineRule="auto"/>
        <w:jc w:val="both"/>
        <w:rPr>
          <w:rFonts w:ascii="Times New Roman" w:hAnsi="Times New Roman"/>
          <w:sz w:val="28"/>
          <w:szCs w:val="28"/>
          <w:lang w:val="kk-KZ"/>
        </w:rPr>
      </w:pPr>
      <w:r w:rsidRPr="00482479">
        <w:rPr>
          <w:rFonts w:ascii="Times New Roman" w:hAnsi="Times New Roman"/>
          <w:sz w:val="28"/>
          <w:szCs w:val="28"/>
          <w:lang w:val="kk-KZ"/>
        </w:rPr>
        <w:t xml:space="preserve">Н. Ә. Назарбаев: «Қазақстан 2050»  Қазақстан халқына жолдауы </w:t>
      </w:r>
    </w:p>
    <w:p w:rsidR="00455ED6" w:rsidRPr="00482479" w:rsidRDefault="00455ED6" w:rsidP="00CC0DE8">
      <w:pPr>
        <w:pStyle w:val="a3"/>
        <w:numPr>
          <w:ilvl w:val="0"/>
          <w:numId w:val="1"/>
        </w:numPr>
        <w:spacing w:line="240" w:lineRule="auto"/>
        <w:jc w:val="both"/>
        <w:rPr>
          <w:rFonts w:ascii="Times New Roman" w:hAnsi="Times New Roman"/>
          <w:sz w:val="28"/>
          <w:szCs w:val="28"/>
          <w:lang w:val="kk-KZ"/>
        </w:rPr>
      </w:pPr>
      <w:r w:rsidRPr="00482479">
        <w:rPr>
          <w:rFonts w:ascii="Times New Roman" w:hAnsi="Times New Roman"/>
          <w:sz w:val="28"/>
          <w:szCs w:val="28"/>
          <w:lang w:val="kk-KZ"/>
        </w:rPr>
        <w:t xml:space="preserve">«Мал шаруашылығы жүргізу анықтамалығы» - В. А. Вернигора </w:t>
      </w:r>
    </w:p>
    <w:p w:rsidR="00455ED6" w:rsidRPr="00454BC3" w:rsidRDefault="00455ED6" w:rsidP="00EF3FDE">
      <w:pPr>
        <w:pStyle w:val="a3"/>
        <w:numPr>
          <w:ilvl w:val="0"/>
          <w:numId w:val="1"/>
        </w:numPr>
        <w:tabs>
          <w:tab w:val="left" w:pos="1134"/>
        </w:tabs>
        <w:spacing w:line="240" w:lineRule="auto"/>
        <w:ind w:left="360" w:firstLine="349"/>
        <w:jc w:val="both"/>
        <w:rPr>
          <w:rFonts w:ascii="Times New Roman" w:hAnsi="Times New Roman"/>
          <w:color w:val="365F91"/>
          <w:sz w:val="28"/>
          <w:szCs w:val="28"/>
          <w:lang w:val="kk-KZ"/>
        </w:rPr>
      </w:pPr>
      <w:r w:rsidRPr="0084339C">
        <w:rPr>
          <w:rFonts w:ascii="Times New Roman" w:hAnsi="Times New Roman"/>
          <w:sz w:val="28"/>
          <w:szCs w:val="28"/>
          <w:lang w:val="kk-KZ"/>
        </w:rPr>
        <w:t>«Жем және жемдік қоспалар» И.В. Петрухин</w:t>
      </w: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Default="00454BC3" w:rsidP="00454BC3">
      <w:pPr>
        <w:pStyle w:val="a3"/>
        <w:tabs>
          <w:tab w:val="left" w:pos="1134"/>
        </w:tabs>
        <w:spacing w:line="240" w:lineRule="auto"/>
        <w:jc w:val="both"/>
        <w:rPr>
          <w:rFonts w:ascii="Times New Roman" w:hAnsi="Times New Roman"/>
          <w:sz w:val="28"/>
          <w:szCs w:val="28"/>
          <w:lang w:val="kk-KZ"/>
        </w:rPr>
      </w:pPr>
    </w:p>
    <w:p w:rsidR="00454BC3" w:rsidRPr="0084339C" w:rsidRDefault="00454BC3" w:rsidP="00454BC3">
      <w:pPr>
        <w:pStyle w:val="a3"/>
        <w:tabs>
          <w:tab w:val="left" w:pos="1134"/>
        </w:tabs>
        <w:spacing w:line="240" w:lineRule="auto"/>
        <w:jc w:val="both"/>
        <w:rPr>
          <w:rFonts w:ascii="Times New Roman" w:hAnsi="Times New Roman"/>
          <w:color w:val="365F91"/>
          <w:sz w:val="28"/>
          <w:szCs w:val="28"/>
          <w:lang w:val="kk-KZ"/>
        </w:rPr>
      </w:pPr>
    </w:p>
    <w:sectPr w:rsidR="00454BC3" w:rsidRPr="0084339C" w:rsidSect="000342AA">
      <w:pgSz w:w="11906" w:h="16838"/>
      <w:pgMar w:top="1134" w:right="1274"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560" w:rsidRDefault="00EB7560" w:rsidP="00BA05EE">
      <w:pPr>
        <w:spacing w:after="0" w:line="240" w:lineRule="auto"/>
      </w:pPr>
      <w:r>
        <w:separator/>
      </w:r>
    </w:p>
  </w:endnote>
  <w:endnote w:type="continuationSeparator" w:id="0">
    <w:p w:rsidR="00EB7560" w:rsidRDefault="00EB7560" w:rsidP="00BA0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560" w:rsidRDefault="00EB7560" w:rsidP="00BA05EE">
      <w:pPr>
        <w:spacing w:after="0" w:line="240" w:lineRule="auto"/>
      </w:pPr>
      <w:r>
        <w:separator/>
      </w:r>
    </w:p>
  </w:footnote>
  <w:footnote w:type="continuationSeparator" w:id="0">
    <w:p w:rsidR="00EB7560" w:rsidRDefault="00EB7560" w:rsidP="00BA05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132F5"/>
    <w:multiLevelType w:val="hybridMultilevel"/>
    <w:tmpl w:val="189A2E26"/>
    <w:lvl w:ilvl="0" w:tplc="CC3812B0">
      <w:start w:val="1"/>
      <w:numFmt w:val="decimal"/>
      <w:lvlText w:val="%1."/>
      <w:lvlJc w:val="left"/>
      <w:pPr>
        <w:ind w:left="1068" w:hanging="36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D175760"/>
    <w:multiLevelType w:val="hybridMultilevel"/>
    <w:tmpl w:val="9998C9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AE7"/>
    <w:rsid w:val="000342AA"/>
    <w:rsid w:val="00087FAE"/>
    <w:rsid w:val="000B2B3F"/>
    <w:rsid w:val="00185E00"/>
    <w:rsid w:val="001B4AE7"/>
    <w:rsid w:val="001B7CF0"/>
    <w:rsid w:val="00205086"/>
    <w:rsid w:val="00244D52"/>
    <w:rsid w:val="002507C1"/>
    <w:rsid w:val="00262D29"/>
    <w:rsid w:val="002F715B"/>
    <w:rsid w:val="0036594F"/>
    <w:rsid w:val="00372E48"/>
    <w:rsid w:val="003B0CD5"/>
    <w:rsid w:val="003D0439"/>
    <w:rsid w:val="00443477"/>
    <w:rsid w:val="00454BC3"/>
    <w:rsid w:val="00455ED6"/>
    <w:rsid w:val="004635E3"/>
    <w:rsid w:val="00482479"/>
    <w:rsid w:val="004C014D"/>
    <w:rsid w:val="004F3171"/>
    <w:rsid w:val="00563880"/>
    <w:rsid w:val="00596E4D"/>
    <w:rsid w:val="005A2DC4"/>
    <w:rsid w:val="005D7649"/>
    <w:rsid w:val="00607D30"/>
    <w:rsid w:val="00635FA3"/>
    <w:rsid w:val="006401CB"/>
    <w:rsid w:val="00656050"/>
    <w:rsid w:val="00657F5F"/>
    <w:rsid w:val="006803F3"/>
    <w:rsid w:val="00684BC6"/>
    <w:rsid w:val="006D78EE"/>
    <w:rsid w:val="006F1819"/>
    <w:rsid w:val="006F4557"/>
    <w:rsid w:val="00762D9E"/>
    <w:rsid w:val="007F3FFB"/>
    <w:rsid w:val="0080491B"/>
    <w:rsid w:val="0084339C"/>
    <w:rsid w:val="008C0487"/>
    <w:rsid w:val="008C3B29"/>
    <w:rsid w:val="009203F4"/>
    <w:rsid w:val="009651F8"/>
    <w:rsid w:val="00A84EF9"/>
    <w:rsid w:val="00B42045"/>
    <w:rsid w:val="00BA05EE"/>
    <w:rsid w:val="00BC702D"/>
    <w:rsid w:val="00BF6666"/>
    <w:rsid w:val="00C54421"/>
    <w:rsid w:val="00C63391"/>
    <w:rsid w:val="00CC0DE8"/>
    <w:rsid w:val="00CE0648"/>
    <w:rsid w:val="00CF1689"/>
    <w:rsid w:val="00CF4D55"/>
    <w:rsid w:val="00D60D2C"/>
    <w:rsid w:val="00D90C1C"/>
    <w:rsid w:val="00DA6C7D"/>
    <w:rsid w:val="00DD39FA"/>
    <w:rsid w:val="00E2210B"/>
    <w:rsid w:val="00E236BE"/>
    <w:rsid w:val="00EB7560"/>
    <w:rsid w:val="00ED71C5"/>
    <w:rsid w:val="00EF3FDE"/>
    <w:rsid w:val="00F154F4"/>
    <w:rsid w:val="00F2480B"/>
    <w:rsid w:val="00F47A70"/>
    <w:rsid w:val="00F7409F"/>
    <w:rsid w:val="00FC74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rules v:ext="edit">
        <o:r id="V:Rule31" type="connector" idref="#_x0000_s1072"/>
        <o:r id="V:Rule32" type="connector" idref="#_x0000_s1031"/>
        <o:r id="V:Rule33" type="connector" idref="#_x0000_s1073"/>
        <o:r id="V:Rule34" type="connector" idref="#_x0000_s1035"/>
        <o:r id="V:Rule35" type="connector" idref="#_x0000_s1040"/>
        <o:r id="V:Rule36" type="connector" idref="#_x0000_s1037"/>
        <o:r id="V:Rule37" type="connector" idref="#_x0000_s1030"/>
        <o:r id="V:Rule38" type="connector" idref="#_x0000_s1043"/>
        <o:r id="V:Rule39" type="connector" idref="#_x0000_s1069"/>
        <o:r id="V:Rule40" type="connector" idref="#_x0000_s1041"/>
        <o:r id="V:Rule41" type="connector" idref="#_x0000_s1038"/>
        <o:r id="V:Rule42" type="connector" idref="#_x0000_s1042"/>
        <o:r id="V:Rule43" type="connector" idref="#_x0000_s1061"/>
        <o:r id="V:Rule44" type="connector" idref="#_x0000_s1063"/>
        <o:r id="V:Rule45" type="connector" idref="#_x0000_s1052"/>
        <o:r id="V:Rule46" type="connector" idref="#_x0000_s1027"/>
        <o:r id="V:Rule47" type="connector" idref="#_x0000_s1062"/>
        <o:r id="V:Rule48" type="connector" idref="#_x0000_s1039"/>
        <o:r id="V:Rule49" type="connector" idref="#_x0000_s1051"/>
        <o:r id="V:Rule50" type="connector" idref="#_x0000_s1066"/>
        <o:r id="V:Rule51" type="connector" idref="#_x0000_s1059"/>
        <o:r id="V:Rule52" type="connector" idref="#_x0000_s1056"/>
        <o:r id="V:Rule53" type="connector" idref="#_x0000_s1054"/>
        <o:r id="V:Rule54" type="connector" idref="#_x0000_s1046"/>
        <o:r id="V:Rule55" type="connector" idref="#_x0000_s1029"/>
        <o:r id="V:Rule56" type="connector" idref="#_x0000_s1033"/>
        <o:r id="V:Rule57" type="connector" idref="#_x0000_s1028"/>
        <o:r id="V:Rule58" type="connector" idref="#_x0000_s1049"/>
        <o:r id="V:Rule59" type="connector" idref="#_x0000_s1048"/>
        <o:r id="V:Rule6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43477"/>
    <w:pPr>
      <w:ind w:left="720"/>
      <w:contextualSpacing/>
    </w:pPr>
  </w:style>
  <w:style w:type="table" w:styleId="a4">
    <w:name w:val="Table Grid"/>
    <w:basedOn w:val="a1"/>
    <w:uiPriority w:val="99"/>
    <w:rsid w:val="00D60D2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semiHidden/>
    <w:rsid w:val="00BA05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BA05EE"/>
    <w:rPr>
      <w:rFonts w:cs="Times New Roman"/>
    </w:rPr>
  </w:style>
  <w:style w:type="paragraph" w:styleId="a7">
    <w:name w:val="footer"/>
    <w:basedOn w:val="a"/>
    <w:link w:val="a8"/>
    <w:uiPriority w:val="99"/>
    <w:semiHidden/>
    <w:rsid w:val="00BA05E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BA05EE"/>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1%D2%AF%D1%82" TargetMode="External"/><Relationship Id="rId13" Type="http://schemas.openxmlformats.org/officeDocument/2006/relationships/hyperlink" Target="http://kk.wikipedia.org/wiki/%D0%96%D2%AF%D0%BD" TargetMode="External"/><Relationship Id="rId18" Type="http://schemas.openxmlformats.org/officeDocument/2006/relationships/hyperlink" Target="http://kk.wikipedia.org/wiki/%D3%A8%D0%B3%D1%96%D0%B7" TargetMode="External"/><Relationship Id="rId26" Type="http://schemas.openxmlformats.org/officeDocument/2006/relationships/hyperlink" Target="http://kk.wikipedia.org/wiki/%D0%95%D1%88%D0%BA%D1%96" TargetMode="External"/><Relationship Id="rId3" Type="http://schemas.openxmlformats.org/officeDocument/2006/relationships/settings" Target="settings.xml"/><Relationship Id="rId21" Type="http://schemas.openxmlformats.org/officeDocument/2006/relationships/hyperlink" Target="http://kk.wikipedia.org/w/index.php?title=%D0%9C%D0%B0%D0%BB_%D0%B0%D0%B7%D1%8B%D2%9B%D1%82%D0%B0%D1%80%D1%8B&amp;action=edit&amp;redlink=1" TargetMode="External"/><Relationship Id="rId7" Type="http://schemas.openxmlformats.org/officeDocument/2006/relationships/hyperlink" Target="http://kk.wikipedia.org/wiki/%D0%90%D0%B7%D1%8B%D2%9B-%D1%82%D2%AF%D0%BB%D1%96%D0%BA" TargetMode="External"/><Relationship Id="rId12" Type="http://schemas.openxmlformats.org/officeDocument/2006/relationships/hyperlink" Target="http://kk.wikipedia.org/wiki/%D0%A8%D0%B8%D0%BA%D1%96%D0%B7%D0%B0%D1%82" TargetMode="External"/><Relationship Id="rId17" Type="http://schemas.openxmlformats.org/officeDocument/2006/relationships/hyperlink" Target="http://kk.wikipedia.org/wiki/%D0%90%D1%82" TargetMode="External"/><Relationship Id="rId25" Type="http://schemas.openxmlformats.org/officeDocument/2006/relationships/hyperlink" Target="http://kk.wikipedia.org/wiki/%D2%9A%D0%BE%D0%B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k.wikipedia.org/wiki/%D0%9A%D3%A9%D0%BB%D1%96%D0%BA" TargetMode="External"/><Relationship Id="rId20" Type="http://schemas.openxmlformats.org/officeDocument/2006/relationships/hyperlink" Target="http://kk.wikipedia.org/w/index.php?title=%D0%A2%D1%8B%D2%A3%D0%B0%D0%B9%D1%82%D2%9B%D1%8B%D1%88&amp;action=edit&amp;redlink=1" TargetMode="External"/><Relationship Id="rId29" Type="http://schemas.openxmlformats.org/officeDocument/2006/relationships/hyperlink" Target="http://kk.wikipedia.org/w/index.php?title=%D0%A8%D0%B0%D1%80%D1%83%D0%B0_%D2%9B%D0%BE%D0%B6%D0%B0%D0%BB%D1%8B%D2%9B&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wikipedia.org/wiki/%D0%A2%D0%B0%D0%BC%D0%B0%D2%9B" TargetMode="External"/><Relationship Id="rId24" Type="http://schemas.openxmlformats.org/officeDocument/2006/relationships/hyperlink" Target="http://kk.wikipedia.org/wiki/%D0%A1%D0%B8%D1%8B%D1%8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kk.wikipedia.org/wiki/%D0%95%D1%82" TargetMode="External"/><Relationship Id="rId23" Type="http://schemas.openxmlformats.org/officeDocument/2006/relationships/hyperlink" Target="http://kk.wikipedia.org/w/index.php?title=%D0%93%D0%BE%D1%80%D0%BC%D0%BE%D0%BD%D0%B4%D1%8B_%D2%9B%D0%BE%D1%81%D1%8B%D0%BB%D1%8B%D1%81%D1%82%D0%B0%D1%80&amp;action=edit&amp;redlink=1" TargetMode="External"/><Relationship Id="rId28" Type="http://schemas.openxmlformats.org/officeDocument/2006/relationships/hyperlink" Target="http://kk.wikipedia.org/wiki/%D0%A2%D2%AF%D0%B9%D0%B5" TargetMode="External"/><Relationship Id="rId10" Type="http://schemas.openxmlformats.org/officeDocument/2006/relationships/hyperlink" Target="http://kk.wikipedia.org/wiki/%D0%95%D1%82" TargetMode="External"/><Relationship Id="rId19" Type="http://schemas.openxmlformats.org/officeDocument/2006/relationships/hyperlink" Target="http://kk.wikipedia.org/wiki/%D0%A2%D2%AF%D0%B9%D0%B5" TargetMode="External"/><Relationship Id="rId31" Type="http://schemas.openxmlformats.org/officeDocument/2006/relationships/hyperlink" Target="http://kk.wikipedia.org/w/index.php?title=%D0%90%D2%9A&amp;action=edit&amp;redlink=1" TargetMode="External"/><Relationship Id="rId4" Type="http://schemas.openxmlformats.org/officeDocument/2006/relationships/webSettings" Target="webSettings.xml"/><Relationship Id="rId9" Type="http://schemas.openxmlformats.org/officeDocument/2006/relationships/hyperlink" Target="http://kk.wikipedia.org/wiki/%D0%9C%D0%B0%D0%B9" TargetMode="External"/><Relationship Id="rId14" Type="http://schemas.openxmlformats.org/officeDocument/2006/relationships/hyperlink" Target="http://kk.wikipedia.org/wiki/%D0%A2%D0%B5%D1%80%D1%96" TargetMode="External"/><Relationship Id="rId22" Type="http://schemas.openxmlformats.org/officeDocument/2006/relationships/hyperlink" Target="http://kk.wikipedia.org/w/index.php?title=%D0%94%D3%99%D1%80%D1%96-%D0%B4%D3%99%D1%80%D0%BC%D0%B5%D0%BA%D1%82%D0%B5%D1%80&amp;action=edit&amp;redlink=1" TargetMode="External"/><Relationship Id="rId27" Type="http://schemas.openxmlformats.org/officeDocument/2006/relationships/hyperlink" Target="http://kk.wikipedia.org/wiki/%D0%96%D1%8B%D0%BB%D2%9B%D1%8B" TargetMode="External"/><Relationship Id="rId30" Type="http://schemas.openxmlformats.org/officeDocument/2006/relationships/hyperlink" Target="http://kk.wikipedia.org/w/index.php?title=%D3%A8%D0%9A&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1880</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Baitiles</cp:lastModifiedBy>
  <cp:revision>12</cp:revision>
  <cp:lastPrinted>2013-02-22T05:52:00Z</cp:lastPrinted>
  <dcterms:created xsi:type="dcterms:W3CDTF">2013-01-08T11:43:00Z</dcterms:created>
  <dcterms:modified xsi:type="dcterms:W3CDTF">2014-04-28T11:21:00Z</dcterms:modified>
</cp:coreProperties>
</file>